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BC" w:rsidRPr="00B37FF4" w:rsidRDefault="00B41556" w:rsidP="00B37FF4">
      <w:pPr>
        <w:pStyle w:val="Heading1"/>
        <w:rPr>
          <w:noProof/>
        </w:rPr>
      </w:pPr>
      <w:r w:rsidRPr="0053344B">
        <w:rPr>
          <w:noProof/>
        </w:rPr>
        <mc:AlternateContent>
          <mc:Choice Requires="wps">
            <w:drawing>
              <wp:anchor distT="0" distB="0" distL="114300" distR="114300" simplePos="0" relativeHeight="251662336" behindDoc="0" locked="0" layoutInCell="1" allowOverlap="1" wp14:anchorId="1C280B8F" wp14:editId="475036AE">
                <wp:simplePos x="0" y="0"/>
                <wp:positionH relativeFrom="column">
                  <wp:posOffset>2335530</wp:posOffset>
                </wp:positionH>
                <wp:positionV relativeFrom="paragraph">
                  <wp:posOffset>-1186815</wp:posOffset>
                </wp:positionV>
                <wp:extent cx="4114800" cy="421640"/>
                <wp:effectExtent l="0" t="0" r="0" b="16510"/>
                <wp:wrapTight wrapText="bothSides">
                  <wp:wrapPolygon edited="0">
                    <wp:start x="0" y="0"/>
                    <wp:lineTo x="0" y="21470"/>
                    <wp:lineTo x="21500" y="21470"/>
                    <wp:lineTo x="21500"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556" w:rsidRPr="00844C5B" w:rsidRDefault="00B41556" w:rsidP="00B41556">
                            <w:pPr>
                              <w:pStyle w:val="titlebar"/>
                              <w:rPr>
                                <w:rFonts w:asciiTheme="majorHAnsi" w:hAnsiTheme="majorHAnsi" w:cstheme="majorHAnsi"/>
                                <w:color w:val="FFFFFF" w:themeColor="background1"/>
                                <w:sz w:val="24"/>
                                <w:szCs w:val="28"/>
                              </w:rPr>
                            </w:pPr>
                            <w:proofErr w:type="spellStart"/>
                            <w:proofErr w:type="gramStart"/>
                            <w:r w:rsidRPr="00844C5B">
                              <w:rPr>
                                <w:rFonts w:asciiTheme="majorHAnsi" w:hAnsiTheme="majorHAnsi" w:cstheme="majorHAnsi"/>
                                <w:caps w:val="0"/>
                                <w:color w:val="FFFFFF" w:themeColor="background1"/>
                                <w:sz w:val="24"/>
                                <w:szCs w:val="28"/>
                              </w:rPr>
                              <w:t>baltimore</w:t>
                            </w:r>
                            <w:proofErr w:type="spellEnd"/>
                            <w:proofErr w:type="gramEnd"/>
                            <w:r w:rsidRPr="00844C5B">
                              <w:rPr>
                                <w:rFonts w:asciiTheme="majorHAnsi" w:hAnsiTheme="majorHAnsi" w:cstheme="majorHAnsi"/>
                                <w:caps w:val="0"/>
                                <w:color w:val="FFFFFF" w:themeColor="background1"/>
                                <w:sz w:val="24"/>
                                <w:szCs w:val="28"/>
                              </w:rPr>
                              <w:t xml:space="preserve"> direct services grants program application</w:t>
                            </w:r>
                          </w:p>
                          <w:p w:rsidR="00B41556" w:rsidRPr="00844C5B" w:rsidRDefault="00B41556" w:rsidP="00B41556">
                            <w:pPr>
                              <w:rPr>
                                <w:rFonts w:asciiTheme="majorHAnsi" w:hAnsiTheme="majorHAnsi" w:cstheme="majorHAnsi"/>
                                <w:color w:val="FFFFFF" w:themeColor="background1"/>
                                <w:sz w:val="24"/>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3.9pt;margin-top:-93.45pt;width:324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" filled="f" stroked="f">
                <v:textbox inset="0,0,0,0">
                  <w:txbxContent>
                    <w:p w:rsidR="00B41556" w:rsidRPr="00844C5B" w:rsidRDefault="00B41556" w:rsidP="00B41556">
                      <w:pPr>
                        <w:pStyle w:val="titlebar"/>
                        <w:rPr>
                          <w:rFonts w:asciiTheme="majorHAnsi" w:hAnsiTheme="majorHAnsi" w:cstheme="majorHAnsi"/>
                          <w:color w:val="FFFFFF" w:themeColor="background1"/>
                          <w:sz w:val="24"/>
                          <w:szCs w:val="28"/>
                        </w:rPr>
                      </w:pPr>
                      <w:proofErr w:type="spellStart"/>
                      <w:proofErr w:type="gramStart"/>
                      <w:r w:rsidRPr="00844C5B">
                        <w:rPr>
                          <w:rFonts w:asciiTheme="majorHAnsi" w:hAnsiTheme="majorHAnsi" w:cstheme="majorHAnsi"/>
                          <w:caps w:val="0"/>
                          <w:color w:val="FFFFFF" w:themeColor="background1"/>
                          <w:sz w:val="24"/>
                          <w:szCs w:val="28"/>
                        </w:rPr>
                        <w:t>baltimore</w:t>
                      </w:r>
                      <w:proofErr w:type="spellEnd"/>
                      <w:proofErr w:type="gramEnd"/>
                      <w:r w:rsidRPr="00844C5B">
                        <w:rPr>
                          <w:rFonts w:asciiTheme="majorHAnsi" w:hAnsiTheme="majorHAnsi" w:cstheme="majorHAnsi"/>
                          <w:caps w:val="0"/>
                          <w:color w:val="FFFFFF" w:themeColor="background1"/>
                          <w:sz w:val="24"/>
                          <w:szCs w:val="28"/>
                        </w:rPr>
                        <w:t xml:space="preserve"> direct services grants program application</w:t>
                      </w:r>
                    </w:p>
                    <w:p w:rsidR="00B41556" w:rsidRPr="00844C5B" w:rsidRDefault="00B41556" w:rsidP="00B41556">
                      <w:pPr>
                        <w:rPr>
                          <w:rFonts w:asciiTheme="majorHAnsi" w:hAnsiTheme="majorHAnsi" w:cstheme="majorHAnsi"/>
                          <w:color w:val="FFFFFF" w:themeColor="background1"/>
                          <w:sz w:val="24"/>
                          <w:szCs w:val="28"/>
                        </w:rPr>
                      </w:pPr>
                    </w:p>
                  </w:txbxContent>
                </v:textbox>
                <w10:wrap type="tight"/>
              </v:shape>
            </w:pict>
          </mc:Fallback>
        </mc:AlternateContent>
      </w:r>
      <w:r w:rsidRPr="0053344B">
        <w:rPr>
          <w:noProof/>
        </w:rPr>
        <w:drawing>
          <wp:anchor distT="0" distB="0" distL="114300" distR="114300" simplePos="0" relativeHeight="251660288" behindDoc="1" locked="1" layoutInCell="1" allowOverlap="1" wp14:anchorId="15B453A6" wp14:editId="41F9CF89">
            <wp:simplePos x="0" y="0"/>
            <wp:positionH relativeFrom="page">
              <wp:posOffset>0</wp:posOffset>
            </wp:positionH>
            <wp:positionV relativeFrom="page">
              <wp:posOffset>0</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aec banner solid head.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2B0D" w:rsidRPr="00B37FF4">
        <w:t>About the Program</w:t>
      </w:r>
      <w:bookmarkStart w:id="0" w:name="_GoBack"/>
      <w:bookmarkEnd w:id="0"/>
    </w:p>
    <w:p w:rsidR="0080486F" w:rsidRDefault="0080486F" w:rsidP="0080486F"/>
    <w:p w:rsidR="007A6A57" w:rsidRPr="003A116B" w:rsidRDefault="00902B0D" w:rsidP="0080486F">
      <w:pPr>
        <w:rPr>
          <w:rFonts w:asciiTheme="minorHAnsi" w:hAnsiTheme="minorHAnsi" w:cstheme="minorHAnsi"/>
          <w:sz w:val="20"/>
        </w:rPr>
      </w:pPr>
      <w:r w:rsidRPr="003A116B">
        <w:rPr>
          <w:rFonts w:asciiTheme="minorHAnsi" w:hAnsiTheme="minorHAnsi" w:cstheme="minorHAnsi"/>
          <w:sz w:val="20"/>
        </w:rPr>
        <w:t>The 201</w:t>
      </w:r>
      <w:r w:rsidR="002E564C">
        <w:rPr>
          <w:rFonts w:asciiTheme="minorHAnsi" w:hAnsiTheme="minorHAnsi" w:cstheme="minorHAnsi"/>
          <w:sz w:val="20"/>
        </w:rPr>
        <w:t>4</w:t>
      </w:r>
      <w:r w:rsidRPr="003A116B">
        <w:rPr>
          <w:rFonts w:asciiTheme="minorHAnsi" w:hAnsiTheme="minorHAnsi" w:cstheme="minorHAnsi"/>
          <w:sz w:val="20"/>
        </w:rPr>
        <w:t xml:space="preserve"> Baltimore Direct Services Grants program will award up to $20,000 to organizations to support summer activities and programs for disadvantaged youth and children. While all organizations with summer programs are encouraged to apply, the Casey Foundation will give priority consideration to organizations that aim to serve the most vulnerable children, such as those who are homeless or academically at risk, with strategies to promote attendance and reading success. The su</w:t>
      </w:r>
      <w:r w:rsidR="004467E1">
        <w:rPr>
          <w:rFonts w:asciiTheme="minorHAnsi" w:hAnsiTheme="minorHAnsi" w:cstheme="minorHAnsi"/>
          <w:sz w:val="20"/>
        </w:rPr>
        <w:t>mmer youth programs may include</w:t>
      </w:r>
      <w:r w:rsidRPr="003A116B">
        <w:rPr>
          <w:rFonts w:asciiTheme="minorHAnsi" w:hAnsiTheme="minorHAnsi" w:cstheme="minorHAnsi"/>
          <w:sz w:val="20"/>
        </w:rPr>
        <w:t xml:space="preserve"> but a</w:t>
      </w:r>
      <w:r w:rsidR="004467E1">
        <w:rPr>
          <w:rFonts w:asciiTheme="minorHAnsi" w:hAnsiTheme="minorHAnsi" w:cstheme="minorHAnsi"/>
          <w:sz w:val="20"/>
        </w:rPr>
        <w:t>re not limited to</w:t>
      </w:r>
      <w:r w:rsidRPr="003A116B">
        <w:rPr>
          <w:rFonts w:asciiTheme="minorHAnsi" w:hAnsiTheme="minorHAnsi" w:cstheme="minorHAnsi"/>
          <w:sz w:val="20"/>
        </w:rPr>
        <w:t xml:space="preserve"> social development, academic advancement, cultural enrichment or recreational activities.</w:t>
      </w:r>
    </w:p>
    <w:p w:rsidR="007A6A57" w:rsidRDefault="007A6A57" w:rsidP="00E859D1"/>
    <w:p w:rsidR="00E859D1" w:rsidRPr="00902B0D" w:rsidRDefault="00902B0D" w:rsidP="00B37FF4">
      <w:pPr>
        <w:pStyle w:val="Heading1"/>
      </w:pPr>
      <w:r w:rsidRPr="00902B0D">
        <w:t>Grantee/Organization Information</w:t>
      </w:r>
    </w:p>
    <w:p w:rsidR="004467E1" w:rsidRPr="004467E1" w:rsidRDefault="004467E1" w:rsidP="004467E1">
      <w:pPr>
        <w:rPr>
          <w:rStyle w:val="bulletlead-in"/>
          <w:rFonts w:asciiTheme="minorHAnsi" w:hAnsiTheme="minorHAnsi" w:cstheme="minorHAnsi"/>
          <w:i/>
          <w:sz w:val="20"/>
        </w:rPr>
      </w:pPr>
      <w:r w:rsidRPr="004467E1">
        <w:rPr>
          <w:rFonts w:asciiTheme="minorHAnsi" w:hAnsiTheme="minorHAnsi" w:cstheme="minorHAnsi"/>
          <w:i/>
          <w:color w:val="595959"/>
          <w:sz w:val="18"/>
          <w:szCs w:val="18"/>
        </w:rPr>
        <w:t xml:space="preserve">All data is required, particularly the phone number and email address. </w:t>
      </w:r>
    </w:p>
    <w:p w:rsidR="004467E1" w:rsidRDefault="004467E1" w:rsidP="004467E1">
      <w:pPr>
        <w:rPr>
          <w:rStyle w:val="bulletlead-in"/>
          <w:rFonts w:asciiTheme="minorHAnsi" w:hAnsiTheme="minorHAnsi" w:cstheme="minorHAnsi"/>
          <w:sz w:val="20"/>
        </w:rPr>
      </w:pPr>
    </w:p>
    <w:p w:rsidR="004467E1" w:rsidRPr="0053183E" w:rsidRDefault="004467E1" w:rsidP="004467E1">
      <w:pPr>
        <w:rPr>
          <w:rStyle w:val="bulletlead-in"/>
          <w:rFonts w:asciiTheme="minorHAnsi" w:hAnsiTheme="minorHAnsi" w:cstheme="minorHAnsi"/>
          <w:sz w:val="20"/>
        </w:rPr>
      </w:pPr>
      <w:r w:rsidRPr="0053183E">
        <w:rPr>
          <w:rStyle w:val="bulletlead-in"/>
          <w:rFonts w:asciiTheme="minorHAnsi" w:hAnsiTheme="minorHAnsi" w:cstheme="minorHAnsi"/>
          <w:sz w:val="20"/>
        </w:rPr>
        <w:t>Primary Contact</w:t>
      </w:r>
      <w:r w:rsidR="0053183E" w:rsidRPr="0053183E">
        <w:rPr>
          <w:rStyle w:val="bulletlead-in"/>
          <w:rFonts w:asciiTheme="minorHAnsi" w:hAnsiTheme="minorHAnsi" w:cstheme="minorHAnsi"/>
          <w:sz w:val="20"/>
        </w:rPr>
        <w:t xml:space="preserve"> (name, title, address, phone and email)</w:t>
      </w:r>
      <w:r w:rsidRPr="0053183E">
        <w:rPr>
          <w:rStyle w:val="bulletlead-in"/>
          <w:rFonts w:asciiTheme="minorHAnsi" w:hAnsiTheme="minorHAnsi" w:cstheme="minorHAnsi"/>
          <w:sz w:val="20"/>
        </w:rPr>
        <w:t xml:space="preserve">: </w:t>
      </w:r>
    </w:p>
    <w:p w:rsidR="004467E1" w:rsidRDefault="004467E1" w:rsidP="004467E1">
      <w:pPr>
        <w:rPr>
          <w:rStyle w:val="bulletlead-in"/>
          <w:rFonts w:asciiTheme="minorHAnsi" w:hAnsiTheme="minorHAnsi" w:cstheme="minorHAnsi"/>
          <w:sz w:val="20"/>
        </w:rPr>
      </w:pPr>
      <w:r w:rsidRPr="003A116B">
        <w:rPr>
          <w:rFonts w:asciiTheme="minorHAnsi" w:hAnsiTheme="minorHAnsi" w:cstheme="minorHAnsi"/>
          <w:color w:val="595959"/>
          <w:sz w:val="18"/>
          <w:szCs w:val="18"/>
        </w:rPr>
        <w:t xml:space="preserve">This is the person who </w:t>
      </w:r>
      <w:r>
        <w:rPr>
          <w:rFonts w:asciiTheme="minorHAnsi" w:hAnsiTheme="minorHAnsi" w:cstheme="minorHAnsi"/>
          <w:color w:val="595959"/>
          <w:sz w:val="18"/>
          <w:szCs w:val="18"/>
        </w:rPr>
        <w:t>serves as the program contact.</w:t>
      </w:r>
      <w:r>
        <w:rPr>
          <w:rStyle w:val="bulletlead-in"/>
          <w:rFonts w:asciiTheme="minorHAnsi" w:hAnsiTheme="minorHAnsi" w:cstheme="minorHAnsi"/>
          <w:sz w:val="20"/>
        </w:rPr>
        <w:t xml:space="preserve"> </w:t>
      </w:r>
    </w:p>
    <w:p w:rsidR="004467E1" w:rsidRPr="004467E1" w:rsidRDefault="004467E1" w:rsidP="004467E1">
      <w:pPr>
        <w:rPr>
          <w:rStyle w:val="bulletlead-in"/>
          <w:rFonts w:asciiTheme="minorHAnsi" w:hAnsiTheme="minorHAnsi" w:cstheme="minorHAnsi"/>
          <w:sz w:val="20"/>
        </w:rPr>
      </w:pPr>
    </w:p>
    <w:p w:rsidR="004467E1" w:rsidRPr="0053183E" w:rsidRDefault="004467E1" w:rsidP="004467E1">
      <w:pPr>
        <w:rPr>
          <w:rStyle w:val="bulletlead-in"/>
          <w:rFonts w:asciiTheme="minorHAnsi" w:hAnsiTheme="minorHAnsi" w:cstheme="minorHAnsi"/>
          <w:sz w:val="20"/>
        </w:rPr>
      </w:pPr>
      <w:r w:rsidRPr="0053183E">
        <w:rPr>
          <w:rStyle w:val="bulletlead-in"/>
          <w:rFonts w:asciiTheme="minorHAnsi" w:hAnsiTheme="minorHAnsi" w:cstheme="minorHAnsi"/>
          <w:sz w:val="20"/>
        </w:rPr>
        <w:t>Contracting Contact</w:t>
      </w:r>
      <w:r w:rsidR="0053183E">
        <w:rPr>
          <w:rStyle w:val="bulletlead-in"/>
          <w:rFonts w:asciiTheme="minorHAnsi" w:hAnsiTheme="minorHAnsi" w:cstheme="minorHAnsi"/>
          <w:sz w:val="20"/>
        </w:rPr>
        <w:t xml:space="preserve"> (name, title, address, phone and e</w:t>
      </w:r>
      <w:r w:rsidR="0053183E" w:rsidRPr="004467E1">
        <w:rPr>
          <w:rStyle w:val="bulletlead-in"/>
          <w:rFonts w:asciiTheme="minorHAnsi" w:hAnsiTheme="minorHAnsi" w:cstheme="minorHAnsi"/>
          <w:sz w:val="20"/>
        </w:rPr>
        <w:t>mail</w:t>
      </w:r>
      <w:r w:rsidR="0053183E">
        <w:rPr>
          <w:rStyle w:val="bulletlead-in"/>
          <w:rFonts w:asciiTheme="minorHAnsi" w:hAnsiTheme="minorHAnsi" w:cstheme="minorHAnsi"/>
          <w:sz w:val="20"/>
        </w:rPr>
        <w:t>):</w:t>
      </w:r>
    </w:p>
    <w:p w:rsidR="004467E1" w:rsidRDefault="004467E1" w:rsidP="004467E1">
      <w:pPr>
        <w:rPr>
          <w:rStyle w:val="bulletlead-in"/>
          <w:rFonts w:asciiTheme="minorHAnsi" w:hAnsiTheme="minorHAnsi" w:cstheme="minorHAnsi"/>
          <w:sz w:val="20"/>
        </w:rPr>
      </w:pPr>
      <w:r w:rsidRPr="003A116B">
        <w:rPr>
          <w:rFonts w:asciiTheme="minorHAnsi" w:hAnsiTheme="minorHAnsi" w:cstheme="minorHAnsi"/>
          <w:color w:val="595959"/>
          <w:sz w:val="18"/>
          <w:szCs w:val="18"/>
        </w:rPr>
        <w:t xml:space="preserve">This is the person </w:t>
      </w:r>
      <w:r w:rsidRPr="004467E1">
        <w:rPr>
          <w:rFonts w:asciiTheme="minorHAnsi" w:hAnsiTheme="minorHAnsi" w:cstheme="minorHAnsi"/>
          <w:color w:val="595959"/>
          <w:sz w:val="18"/>
          <w:szCs w:val="18"/>
        </w:rPr>
        <w:t>authorized to sign the letter of agreement</w:t>
      </w:r>
      <w:r>
        <w:rPr>
          <w:rFonts w:asciiTheme="minorHAnsi" w:hAnsiTheme="minorHAnsi" w:cstheme="minorHAnsi"/>
          <w:color w:val="595959"/>
          <w:sz w:val="18"/>
          <w:szCs w:val="18"/>
        </w:rPr>
        <w:t>.</w:t>
      </w:r>
    </w:p>
    <w:p w:rsidR="004467E1" w:rsidRPr="004467E1" w:rsidRDefault="004467E1" w:rsidP="004467E1">
      <w:pPr>
        <w:rPr>
          <w:rStyle w:val="bulletlead-in"/>
          <w:rFonts w:asciiTheme="minorHAnsi" w:hAnsiTheme="minorHAnsi" w:cstheme="minorHAnsi"/>
          <w:sz w:val="20"/>
        </w:rPr>
      </w:pPr>
    </w:p>
    <w:p w:rsidR="004467E1" w:rsidRDefault="004467E1" w:rsidP="004467E1">
      <w:pPr>
        <w:rPr>
          <w:rStyle w:val="bulletlead-in"/>
          <w:rFonts w:asciiTheme="minorHAnsi" w:hAnsiTheme="minorHAnsi" w:cstheme="minorHAnsi"/>
          <w:sz w:val="20"/>
        </w:rPr>
      </w:pPr>
      <w:r w:rsidRPr="0053183E">
        <w:rPr>
          <w:rStyle w:val="bulletlead-in"/>
          <w:rFonts w:asciiTheme="minorHAnsi" w:hAnsiTheme="minorHAnsi" w:cstheme="minorHAnsi"/>
          <w:sz w:val="20"/>
        </w:rPr>
        <w:t>Financing Contact</w:t>
      </w:r>
      <w:r w:rsidR="0053183E">
        <w:rPr>
          <w:rStyle w:val="bulletlead-in"/>
          <w:rFonts w:asciiTheme="minorHAnsi" w:hAnsiTheme="minorHAnsi" w:cstheme="minorHAnsi"/>
          <w:sz w:val="20"/>
        </w:rPr>
        <w:t xml:space="preserve"> </w:t>
      </w:r>
      <w:r w:rsidR="0053183E" w:rsidRPr="0053183E">
        <w:rPr>
          <w:rStyle w:val="bulletlead-in"/>
          <w:rFonts w:asciiTheme="minorHAnsi" w:hAnsiTheme="minorHAnsi" w:cstheme="minorHAnsi"/>
          <w:sz w:val="20"/>
        </w:rPr>
        <w:t>(</w:t>
      </w:r>
      <w:r w:rsidR="0053183E">
        <w:rPr>
          <w:rStyle w:val="bulletlead-in"/>
          <w:rFonts w:asciiTheme="minorHAnsi" w:hAnsiTheme="minorHAnsi" w:cstheme="minorHAnsi"/>
          <w:sz w:val="20"/>
        </w:rPr>
        <w:t>name, title, address, phone and e</w:t>
      </w:r>
      <w:r w:rsidR="0053183E" w:rsidRPr="004467E1">
        <w:rPr>
          <w:rStyle w:val="bulletlead-in"/>
          <w:rFonts w:asciiTheme="minorHAnsi" w:hAnsiTheme="minorHAnsi" w:cstheme="minorHAnsi"/>
          <w:sz w:val="20"/>
        </w:rPr>
        <w:t>mail</w:t>
      </w:r>
      <w:r w:rsidR="0053183E">
        <w:rPr>
          <w:rStyle w:val="bulletlead-in"/>
          <w:rFonts w:asciiTheme="minorHAnsi" w:hAnsiTheme="minorHAnsi" w:cstheme="minorHAnsi"/>
          <w:sz w:val="20"/>
        </w:rPr>
        <w:t>):</w:t>
      </w:r>
    </w:p>
    <w:p w:rsidR="0053183E" w:rsidRDefault="0053183E" w:rsidP="004467E1">
      <w:pPr>
        <w:rPr>
          <w:rStyle w:val="bulletlead-in"/>
          <w:rFonts w:asciiTheme="minorHAnsi" w:hAnsiTheme="minorHAnsi" w:cstheme="minorHAnsi"/>
          <w:sz w:val="20"/>
        </w:rPr>
      </w:pPr>
      <w:r w:rsidRPr="003A116B">
        <w:rPr>
          <w:rFonts w:asciiTheme="minorHAnsi" w:hAnsiTheme="minorHAnsi" w:cstheme="minorHAnsi"/>
          <w:color w:val="595959"/>
          <w:sz w:val="18"/>
          <w:szCs w:val="18"/>
        </w:rPr>
        <w:t xml:space="preserve">This is the person </w:t>
      </w:r>
      <w:r w:rsidRPr="0053183E">
        <w:rPr>
          <w:rFonts w:asciiTheme="minorHAnsi" w:hAnsiTheme="minorHAnsi" w:cstheme="minorHAnsi"/>
          <w:color w:val="595959"/>
          <w:sz w:val="18"/>
          <w:szCs w:val="18"/>
        </w:rPr>
        <w:t>responsible for narrative and financial reports</w:t>
      </w:r>
      <w:r>
        <w:rPr>
          <w:rFonts w:asciiTheme="minorHAnsi" w:hAnsiTheme="minorHAnsi" w:cstheme="minorHAnsi"/>
          <w:color w:val="595959"/>
          <w:sz w:val="18"/>
          <w:szCs w:val="18"/>
        </w:rPr>
        <w:t>.</w:t>
      </w:r>
    </w:p>
    <w:p w:rsidR="004467E1" w:rsidRDefault="004467E1" w:rsidP="00902B0D">
      <w:pPr>
        <w:rPr>
          <w:rStyle w:val="bulletlead-in"/>
          <w:rFonts w:asciiTheme="minorHAnsi" w:hAnsiTheme="minorHAnsi" w:cstheme="minorHAnsi"/>
          <w:sz w:val="20"/>
        </w:rPr>
      </w:pPr>
    </w:p>
    <w:p w:rsidR="004467E1" w:rsidRPr="005D61B2" w:rsidRDefault="004467E1" w:rsidP="00902B0D">
      <w:pPr>
        <w:rPr>
          <w:rStyle w:val="bulletlead-in"/>
          <w:rFonts w:asciiTheme="minorHAnsi" w:hAnsiTheme="minorHAnsi" w:cstheme="minorHAnsi"/>
          <w:sz w:val="20"/>
        </w:rPr>
      </w:pPr>
      <w:r w:rsidRPr="005D61B2">
        <w:rPr>
          <w:rStyle w:val="bulletlead-in"/>
          <w:rFonts w:asciiTheme="minorHAnsi" w:hAnsiTheme="minorHAnsi" w:cstheme="minorHAnsi"/>
          <w:sz w:val="20"/>
        </w:rPr>
        <w:t>Requested Amount:</w:t>
      </w:r>
    </w:p>
    <w:p w:rsidR="004467E1" w:rsidRDefault="004467E1" w:rsidP="00902B0D">
      <w:pPr>
        <w:rPr>
          <w:rStyle w:val="bulletlead-in"/>
          <w:rFonts w:asciiTheme="minorHAnsi" w:hAnsiTheme="minorHAnsi" w:cstheme="minorHAnsi"/>
          <w:sz w:val="20"/>
        </w:rPr>
      </w:pPr>
    </w:p>
    <w:p w:rsidR="004467E1" w:rsidRPr="004467E1" w:rsidRDefault="004467E1" w:rsidP="00B37FF4">
      <w:pPr>
        <w:pStyle w:val="Heading1"/>
        <w:rPr>
          <w:rStyle w:val="bulletlead-in"/>
          <w:rFonts w:asciiTheme="majorHAnsi" w:hAnsiTheme="majorHAnsi"/>
          <w:color w:val="595959"/>
          <w:sz w:val="24"/>
        </w:rPr>
      </w:pPr>
      <w:r w:rsidRPr="004467E1">
        <w:rPr>
          <w:rStyle w:val="bulletlead-in"/>
          <w:rFonts w:asciiTheme="majorHAnsi" w:hAnsiTheme="majorHAnsi"/>
          <w:color w:val="595959"/>
          <w:sz w:val="24"/>
        </w:rPr>
        <w:t>Proposal</w:t>
      </w:r>
      <w:r w:rsidR="00B52B59">
        <w:rPr>
          <w:rStyle w:val="bulletlead-in"/>
          <w:rFonts w:asciiTheme="majorHAnsi" w:hAnsiTheme="majorHAnsi"/>
          <w:color w:val="595959"/>
          <w:sz w:val="24"/>
        </w:rPr>
        <w:t xml:space="preserve"> Section</w:t>
      </w:r>
    </w:p>
    <w:p w:rsidR="005D61B2" w:rsidRDefault="005D61B2" w:rsidP="004467E1">
      <w:pPr>
        <w:rPr>
          <w:rStyle w:val="bulletlead-in"/>
          <w:rFonts w:asciiTheme="minorHAnsi" w:hAnsiTheme="minorHAnsi" w:cstheme="minorHAnsi"/>
          <w:sz w:val="20"/>
        </w:rPr>
      </w:pPr>
    </w:p>
    <w:p w:rsidR="004467E1" w:rsidRPr="0053183E" w:rsidRDefault="004467E1" w:rsidP="004467E1">
      <w:pPr>
        <w:rPr>
          <w:rStyle w:val="bulletlead-in"/>
          <w:rFonts w:asciiTheme="minorHAnsi" w:hAnsiTheme="minorHAnsi" w:cstheme="minorHAnsi"/>
          <w:sz w:val="20"/>
        </w:rPr>
      </w:pPr>
      <w:r w:rsidRPr="0053183E">
        <w:rPr>
          <w:rStyle w:val="bulletlead-in"/>
          <w:rFonts w:asciiTheme="minorHAnsi" w:hAnsiTheme="minorHAnsi" w:cstheme="minorHAnsi"/>
          <w:sz w:val="20"/>
        </w:rPr>
        <w:t>Project Title:</w:t>
      </w:r>
    </w:p>
    <w:p w:rsidR="004467E1" w:rsidRPr="0053183E" w:rsidRDefault="004467E1" w:rsidP="004467E1">
      <w:pPr>
        <w:rPr>
          <w:rStyle w:val="bulletlead-in"/>
          <w:rFonts w:asciiTheme="minorHAnsi" w:hAnsiTheme="minorHAnsi" w:cstheme="minorHAnsi"/>
          <w:sz w:val="20"/>
        </w:rPr>
      </w:pPr>
    </w:p>
    <w:p w:rsidR="004467E1" w:rsidRPr="0053183E" w:rsidRDefault="004467E1" w:rsidP="004467E1">
      <w:pPr>
        <w:rPr>
          <w:rStyle w:val="bulletlead-in"/>
          <w:rFonts w:asciiTheme="minorHAnsi" w:hAnsiTheme="minorHAnsi" w:cstheme="minorHAnsi"/>
          <w:sz w:val="20"/>
        </w:rPr>
      </w:pPr>
      <w:r w:rsidRPr="0053183E">
        <w:rPr>
          <w:rStyle w:val="bulletlead-in"/>
          <w:rFonts w:asciiTheme="minorHAnsi" w:hAnsiTheme="minorHAnsi" w:cstheme="minorHAnsi"/>
          <w:sz w:val="20"/>
        </w:rPr>
        <w:t>Start Date:</w:t>
      </w:r>
    </w:p>
    <w:p w:rsidR="004467E1" w:rsidRPr="0053183E" w:rsidRDefault="004467E1" w:rsidP="004467E1">
      <w:pPr>
        <w:rPr>
          <w:rStyle w:val="bulletlead-in"/>
          <w:rFonts w:asciiTheme="minorHAnsi" w:hAnsiTheme="minorHAnsi" w:cstheme="minorHAnsi"/>
          <w:sz w:val="20"/>
        </w:rPr>
      </w:pPr>
    </w:p>
    <w:p w:rsidR="004467E1" w:rsidRDefault="004467E1" w:rsidP="004467E1">
      <w:pPr>
        <w:rPr>
          <w:rStyle w:val="bulletlead-in"/>
          <w:rFonts w:asciiTheme="minorHAnsi" w:hAnsiTheme="minorHAnsi" w:cstheme="minorHAnsi"/>
          <w:sz w:val="20"/>
        </w:rPr>
      </w:pPr>
      <w:r w:rsidRPr="0053183E">
        <w:rPr>
          <w:rStyle w:val="bulletlead-in"/>
          <w:rFonts w:asciiTheme="minorHAnsi" w:hAnsiTheme="minorHAnsi" w:cstheme="minorHAnsi"/>
          <w:sz w:val="20"/>
        </w:rPr>
        <w:t>End Date:</w:t>
      </w:r>
    </w:p>
    <w:p w:rsidR="00B41556" w:rsidRDefault="00B41556" w:rsidP="004467E1">
      <w:pPr>
        <w:rPr>
          <w:rStyle w:val="bulletlead-in"/>
          <w:rFonts w:asciiTheme="minorHAnsi" w:hAnsiTheme="minorHAnsi" w:cstheme="minorHAnsi"/>
          <w:sz w:val="20"/>
        </w:rPr>
      </w:pPr>
    </w:p>
    <w:p w:rsidR="00B41556" w:rsidRPr="00B41556" w:rsidRDefault="00B41556" w:rsidP="00B41556">
      <w:pPr>
        <w:pStyle w:val="ArialBoldHeadline"/>
        <w:rPr>
          <w:rStyle w:val="bulletlead-in"/>
          <w:rFonts w:asciiTheme="minorHAnsi" w:hAnsiTheme="minorHAnsi"/>
          <w:color w:val="000000"/>
          <w:sz w:val="20"/>
        </w:rPr>
      </w:pPr>
      <w:r w:rsidRPr="00B41556">
        <w:rPr>
          <w:rStyle w:val="bulletlead-in"/>
          <w:rFonts w:asciiTheme="minorHAnsi" w:hAnsiTheme="minorHAnsi"/>
          <w:color w:val="000000"/>
          <w:sz w:val="20"/>
        </w:rPr>
        <w:t>Scope of Work</w:t>
      </w:r>
    </w:p>
    <w:p w:rsidR="00B41556" w:rsidRDefault="00B41556" w:rsidP="00B41556">
      <w:pPr>
        <w:spacing w:line="240" w:lineRule="auto"/>
        <w:rPr>
          <w:rFonts w:asciiTheme="minorHAnsi" w:hAnsiTheme="minorHAnsi" w:cstheme="minorHAnsi"/>
          <w:color w:val="auto"/>
          <w:sz w:val="20"/>
          <w:szCs w:val="20"/>
        </w:rPr>
      </w:pPr>
    </w:p>
    <w:p w:rsidR="00B41556" w:rsidRDefault="00B41556" w:rsidP="00B41556">
      <w:pPr>
        <w:spacing w:line="240" w:lineRule="auto"/>
        <w:rPr>
          <w:rStyle w:val="bulletlead-in"/>
          <w:rFonts w:asciiTheme="minorHAnsi" w:hAnsiTheme="minorHAnsi" w:cstheme="minorHAnsi"/>
          <w:sz w:val="20"/>
        </w:rPr>
      </w:pPr>
      <w:r w:rsidRPr="001570C6">
        <w:rPr>
          <w:rFonts w:asciiTheme="minorHAnsi" w:hAnsiTheme="minorHAnsi" w:cstheme="minorHAnsi"/>
          <w:color w:val="auto"/>
          <w:sz w:val="20"/>
          <w:szCs w:val="20"/>
        </w:rPr>
        <w:t>This section should include the activities you will conduct to achieve your targeted outcomes. Scope-of-work items are required and will be included in the letter of agreement and reporting form. Each metric should be listed separately and include detailed actions.</w:t>
      </w:r>
    </w:p>
    <w:p w:rsidR="00B41556" w:rsidRPr="0053183E" w:rsidRDefault="00B41556" w:rsidP="004467E1">
      <w:pPr>
        <w:rPr>
          <w:rStyle w:val="bulletlead-in"/>
          <w:rFonts w:asciiTheme="minorHAnsi" w:hAnsiTheme="minorHAnsi" w:cstheme="minorHAnsi"/>
          <w:sz w:val="20"/>
        </w:rPr>
      </w:pPr>
    </w:p>
    <w:p w:rsidR="0053183E" w:rsidRDefault="0053183E" w:rsidP="00902B0D">
      <w:pPr>
        <w:rPr>
          <w:rStyle w:val="bulletlead-in"/>
          <w:rFonts w:asciiTheme="minorHAnsi" w:hAnsiTheme="minorHAnsi" w:cstheme="minorHAnsi"/>
          <w:sz w:val="20"/>
        </w:rPr>
        <w:sectPr w:rsidR="0053183E" w:rsidSect="00B41556">
          <w:footerReference w:type="default" r:id="rId10"/>
          <w:footerReference w:type="first" r:id="rId11"/>
          <w:type w:val="continuous"/>
          <w:pgSz w:w="12240" w:h="15840"/>
          <w:pgMar w:top="2874" w:right="1800" w:bottom="1080" w:left="1757" w:header="1440" w:footer="720" w:gutter="0"/>
          <w:cols w:space="720"/>
          <w:titlePg/>
          <w:docGrid w:linePitch="258"/>
        </w:sectPr>
      </w:pPr>
    </w:p>
    <w:p w:rsidR="00B37FF4" w:rsidRDefault="00B37FF4" w:rsidP="00902B0D">
      <w:pPr>
        <w:rPr>
          <w:rStyle w:val="bulletlead-in"/>
          <w:rFonts w:asciiTheme="minorHAnsi" w:hAnsiTheme="minorHAnsi" w:cstheme="minorHAnsi"/>
          <w:sz w:val="20"/>
        </w:rPr>
      </w:pPr>
    </w:p>
    <w:p w:rsidR="00B41556" w:rsidRDefault="00B41556" w:rsidP="00B81BB3">
      <w:pPr>
        <w:pStyle w:val="ArialBoldHeadline"/>
      </w:pPr>
    </w:p>
    <w:p w:rsidR="00B37FF4" w:rsidRPr="003A116B" w:rsidRDefault="00B37FF4" w:rsidP="00B81BB3">
      <w:pPr>
        <w:pStyle w:val="ArialBoldHeadline"/>
      </w:pPr>
      <w:r w:rsidRPr="003A116B">
        <w:t>Performance Measures</w:t>
      </w:r>
    </w:p>
    <w:p w:rsidR="00B41556" w:rsidRDefault="00B41556" w:rsidP="00B37FF4">
      <w:pPr>
        <w:spacing w:line="240" w:lineRule="auto"/>
        <w:rPr>
          <w:rFonts w:asciiTheme="minorHAnsi" w:hAnsiTheme="minorHAnsi" w:cstheme="minorHAnsi"/>
          <w:color w:val="auto"/>
          <w:sz w:val="20"/>
          <w:szCs w:val="20"/>
        </w:rPr>
      </w:pPr>
    </w:p>
    <w:p w:rsidR="00B37FF4" w:rsidRPr="001570C6" w:rsidRDefault="00B37FF4" w:rsidP="00B37FF4">
      <w:pPr>
        <w:spacing w:line="240" w:lineRule="auto"/>
        <w:rPr>
          <w:rStyle w:val="bulletlead-in"/>
          <w:rFonts w:asciiTheme="minorHAnsi" w:hAnsiTheme="minorHAnsi" w:cstheme="minorHAnsi"/>
          <w:sz w:val="20"/>
          <w:szCs w:val="20"/>
        </w:rPr>
      </w:pPr>
      <w:r w:rsidRPr="001570C6">
        <w:rPr>
          <w:rFonts w:asciiTheme="minorHAnsi" w:hAnsiTheme="minorHAnsi" w:cstheme="minorHAnsi"/>
          <w:color w:val="auto"/>
          <w:sz w:val="20"/>
          <w:szCs w:val="20"/>
        </w:rPr>
        <w:t>Performance measures quantify the effort and effect of the Foundation’s investments. Specifically, each metric should demonstrate what/how much was done as part of this grant and what difference it will make for the population impacted. Please also note how your organization will track and report this performance information. Performance measures are required and will be included in the letter of agreement and reporting documentation. Each measure should be specific and measurable (</w:t>
      </w:r>
      <w:r w:rsidR="008634BA">
        <w:rPr>
          <w:rFonts w:asciiTheme="minorHAnsi" w:hAnsiTheme="minorHAnsi" w:cstheme="minorHAnsi"/>
          <w:color w:val="auto"/>
          <w:sz w:val="20"/>
          <w:szCs w:val="20"/>
        </w:rPr>
        <w:t xml:space="preserve">see </w:t>
      </w:r>
      <w:hyperlink r:id="rId12" w:history="1">
        <w:r w:rsidR="008634BA" w:rsidRPr="005D61B2">
          <w:rPr>
            <w:rStyle w:val="Hyperlink"/>
            <w:rFonts w:asciiTheme="minorHAnsi" w:hAnsiTheme="minorHAnsi" w:cstheme="minorHAnsi"/>
            <w:sz w:val="20"/>
            <w:szCs w:val="20"/>
            <w:u w:val="none"/>
          </w:rPr>
          <w:t>Tips for Creating Performance Measures</w:t>
        </w:r>
      </w:hyperlink>
      <w:r w:rsidRPr="001570C6">
        <w:rPr>
          <w:rFonts w:asciiTheme="minorHAnsi" w:hAnsiTheme="minorHAnsi" w:cstheme="minorHAnsi"/>
          <w:color w:val="auto"/>
          <w:sz w:val="20"/>
          <w:szCs w:val="20"/>
        </w:rPr>
        <w:t>).</w:t>
      </w:r>
    </w:p>
    <w:p w:rsidR="00B37FF4" w:rsidRPr="001570C6" w:rsidRDefault="00B37FF4" w:rsidP="00B37FF4">
      <w:pPr>
        <w:pStyle w:val="Heading2"/>
        <w:rPr>
          <w:rStyle w:val="bulletlead-in"/>
          <w:rFonts w:asciiTheme="majorHAnsi" w:hAnsiTheme="majorHAnsi"/>
          <w:b w:val="0"/>
          <w:color w:val="97A825" w:themeColor="accent1"/>
          <w:sz w:val="21"/>
          <w:szCs w:val="21"/>
        </w:rPr>
      </w:pPr>
      <w:r w:rsidRPr="001570C6">
        <w:rPr>
          <w:rStyle w:val="bulletlead-in"/>
          <w:rFonts w:asciiTheme="majorHAnsi" w:hAnsiTheme="majorHAnsi"/>
          <w:b w:val="0"/>
          <w:color w:val="DA5521" w:themeColor="accent3"/>
          <w:sz w:val="21"/>
          <w:szCs w:val="21"/>
        </w:rPr>
        <w:t>Coding and Demographics</w:t>
      </w:r>
    </w:p>
    <w:p w:rsidR="00B37FF4" w:rsidRDefault="00B37FF4" w:rsidP="00902B0D">
      <w:pPr>
        <w:spacing w:line="240" w:lineRule="auto"/>
        <w:rPr>
          <w:rFonts w:asciiTheme="minorHAnsi" w:hAnsiTheme="minorHAnsi" w:cstheme="minorHAnsi"/>
          <w:sz w:val="20"/>
        </w:rPr>
      </w:pPr>
      <w:r>
        <w:rPr>
          <w:rFonts w:asciiTheme="minorHAnsi" w:hAnsiTheme="minorHAnsi" w:cstheme="minorHAnsi"/>
          <w:color w:val="595959"/>
          <w:sz w:val="18"/>
          <w:szCs w:val="18"/>
        </w:rPr>
        <w:t>R</w:t>
      </w:r>
      <w:r w:rsidRPr="00B37FF4">
        <w:rPr>
          <w:rFonts w:asciiTheme="minorHAnsi" w:hAnsiTheme="minorHAnsi" w:cstheme="minorHAnsi"/>
          <w:color w:val="595959"/>
          <w:sz w:val="18"/>
          <w:szCs w:val="18"/>
        </w:rPr>
        <w:t xml:space="preserve">efer to </w:t>
      </w:r>
      <w:r>
        <w:rPr>
          <w:rFonts w:asciiTheme="minorHAnsi" w:hAnsiTheme="minorHAnsi" w:cstheme="minorHAnsi"/>
          <w:color w:val="595959"/>
          <w:sz w:val="18"/>
          <w:szCs w:val="18"/>
        </w:rPr>
        <w:t xml:space="preserve">p. </w:t>
      </w:r>
      <w:r w:rsidR="005D61B2">
        <w:rPr>
          <w:rFonts w:asciiTheme="minorHAnsi" w:hAnsiTheme="minorHAnsi" w:cstheme="minorHAnsi"/>
          <w:color w:val="595959"/>
          <w:sz w:val="18"/>
          <w:szCs w:val="18"/>
        </w:rPr>
        <w:t>4</w:t>
      </w:r>
      <w:r w:rsidRPr="00B37FF4">
        <w:rPr>
          <w:rFonts w:asciiTheme="minorHAnsi" w:hAnsiTheme="minorHAnsi" w:cstheme="minorHAnsi"/>
          <w:color w:val="595959"/>
          <w:sz w:val="18"/>
          <w:szCs w:val="18"/>
        </w:rPr>
        <w:t xml:space="preserve"> for guidance</w:t>
      </w:r>
      <w:r>
        <w:rPr>
          <w:rFonts w:asciiTheme="minorHAnsi" w:hAnsiTheme="minorHAnsi" w:cstheme="minorHAnsi"/>
          <w:color w:val="595959"/>
          <w:sz w:val="18"/>
          <w:szCs w:val="18"/>
        </w:rPr>
        <w:t>.</w:t>
      </w:r>
    </w:p>
    <w:p w:rsidR="00B37FF4" w:rsidRDefault="00B37FF4" w:rsidP="00902B0D">
      <w:pPr>
        <w:spacing w:line="240" w:lineRule="auto"/>
        <w:rPr>
          <w:rFonts w:asciiTheme="minorHAnsi" w:hAnsiTheme="minorHAnsi" w:cstheme="minorHAnsi"/>
          <w:sz w:val="20"/>
        </w:rPr>
      </w:pPr>
    </w:p>
    <w:p w:rsidR="00B37FF4" w:rsidRPr="00B37FF4" w:rsidRDefault="00B37FF4" w:rsidP="00B37FF4">
      <w:pPr>
        <w:spacing w:line="240" w:lineRule="auto"/>
        <w:rPr>
          <w:rFonts w:asciiTheme="minorHAnsi" w:hAnsiTheme="minorHAnsi" w:cstheme="minorHAnsi"/>
          <w:sz w:val="20"/>
        </w:rPr>
      </w:pPr>
      <w:r w:rsidRPr="00B37FF4">
        <w:rPr>
          <w:rFonts w:asciiTheme="minorHAnsi" w:hAnsiTheme="minorHAnsi" w:cstheme="minorHAnsi"/>
          <w:sz w:val="20"/>
        </w:rPr>
        <w:t>Type of Support:</w:t>
      </w:r>
    </w:p>
    <w:p w:rsidR="00B37FF4" w:rsidRDefault="00B37FF4" w:rsidP="00B37FF4">
      <w:pPr>
        <w:spacing w:line="240" w:lineRule="auto"/>
        <w:rPr>
          <w:rFonts w:asciiTheme="minorHAnsi" w:hAnsiTheme="minorHAnsi" w:cstheme="minorHAnsi"/>
          <w:sz w:val="20"/>
        </w:rPr>
      </w:pPr>
    </w:p>
    <w:p w:rsidR="00B37FF4" w:rsidRPr="00B37FF4" w:rsidRDefault="00B37FF4" w:rsidP="00B37FF4">
      <w:pPr>
        <w:spacing w:line="240" w:lineRule="auto"/>
        <w:rPr>
          <w:rFonts w:asciiTheme="minorHAnsi" w:hAnsiTheme="minorHAnsi" w:cstheme="minorHAnsi"/>
          <w:sz w:val="20"/>
        </w:rPr>
      </w:pPr>
      <w:r w:rsidRPr="00B37FF4">
        <w:rPr>
          <w:rFonts w:asciiTheme="minorHAnsi" w:hAnsiTheme="minorHAnsi" w:cstheme="minorHAnsi"/>
          <w:sz w:val="20"/>
        </w:rPr>
        <w:t>Program Area/Field of Work:</w:t>
      </w:r>
    </w:p>
    <w:p w:rsidR="00B37FF4" w:rsidRDefault="00B37FF4" w:rsidP="00B37FF4">
      <w:pPr>
        <w:spacing w:line="240" w:lineRule="auto"/>
        <w:rPr>
          <w:rFonts w:asciiTheme="minorHAnsi" w:hAnsiTheme="minorHAnsi" w:cstheme="minorHAnsi"/>
          <w:sz w:val="20"/>
        </w:rPr>
      </w:pPr>
    </w:p>
    <w:p w:rsidR="00B37FF4" w:rsidRPr="00B37FF4" w:rsidRDefault="00B37FF4" w:rsidP="00B37FF4">
      <w:pPr>
        <w:spacing w:line="240" w:lineRule="auto"/>
        <w:rPr>
          <w:rFonts w:asciiTheme="minorHAnsi" w:hAnsiTheme="minorHAnsi" w:cstheme="minorHAnsi"/>
          <w:sz w:val="20"/>
        </w:rPr>
      </w:pPr>
      <w:r w:rsidRPr="00B37FF4">
        <w:rPr>
          <w:rFonts w:asciiTheme="minorHAnsi" w:hAnsiTheme="minorHAnsi" w:cstheme="minorHAnsi"/>
          <w:sz w:val="20"/>
        </w:rPr>
        <w:t>Age Group:</w:t>
      </w:r>
    </w:p>
    <w:p w:rsidR="00B37FF4" w:rsidRDefault="00B37FF4" w:rsidP="00B37FF4">
      <w:pPr>
        <w:spacing w:line="240" w:lineRule="auto"/>
        <w:rPr>
          <w:rFonts w:asciiTheme="minorHAnsi" w:hAnsiTheme="minorHAnsi" w:cstheme="minorHAnsi"/>
          <w:sz w:val="20"/>
        </w:rPr>
      </w:pPr>
    </w:p>
    <w:p w:rsidR="00B37FF4" w:rsidRPr="00B37FF4" w:rsidRDefault="00B37FF4" w:rsidP="00B37FF4">
      <w:pPr>
        <w:spacing w:line="240" w:lineRule="auto"/>
        <w:rPr>
          <w:rFonts w:asciiTheme="minorHAnsi" w:hAnsiTheme="minorHAnsi" w:cstheme="minorHAnsi"/>
          <w:sz w:val="20"/>
        </w:rPr>
      </w:pPr>
      <w:r w:rsidRPr="00B37FF4">
        <w:rPr>
          <w:rFonts w:asciiTheme="minorHAnsi" w:hAnsiTheme="minorHAnsi" w:cstheme="minorHAnsi"/>
          <w:sz w:val="20"/>
        </w:rPr>
        <w:t>Race/Ethnicity:</w:t>
      </w:r>
    </w:p>
    <w:p w:rsidR="00B37FF4" w:rsidRDefault="00B37FF4" w:rsidP="00B37FF4">
      <w:pPr>
        <w:spacing w:line="240" w:lineRule="auto"/>
        <w:rPr>
          <w:rFonts w:asciiTheme="minorHAnsi" w:hAnsiTheme="minorHAnsi" w:cstheme="minorHAnsi"/>
          <w:sz w:val="20"/>
        </w:rPr>
      </w:pPr>
    </w:p>
    <w:p w:rsidR="00B37FF4" w:rsidRDefault="00B37FF4" w:rsidP="00B37FF4">
      <w:pPr>
        <w:spacing w:line="240" w:lineRule="auto"/>
        <w:rPr>
          <w:rFonts w:asciiTheme="minorHAnsi" w:hAnsiTheme="minorHAnsi" w:cstheme="minorHAnsi"/>
          <w:sz w:val="20"/>
        </w:rPr>
      </w:pPr>
      <w:r w:rsidRPr="00B37FF4">
        <w:rPr>
          <w:rFonts w:asciiTheme="minorHAnsi" w:hAnsiTheme="minorHAnsi" w:cstheme="minorHAnsi"/>
          <w:sz w:val="20"/>
        </w:rPr>
        <w:t>Geographic Area Served:</w:t>
      </w:r>
    </w:p>
    <w:p w:rsidR="00902B0D" w:rsidRPr="001570C6" w:rsidRDefault="00B37FF4" w:rsidP="001570C6">
      <w:pPr>
        <w:spacing w:line="240" w:lineRule="auto"/>
        <w:rPr>
          <w:rFonts w:asciiTheme="minorHAnsi" w:hAnsiTheme="minorHAnsi" w:cstheme="minorHAnsi"/>
          <w:color w:val="595959"/>
          <w:sz w:val="18"/>
          <w:szCs w:val="18"/>
        </w:rPr>
      </w:pPr>
      <w:r w:rsidRPr="00B37FF4">
        <w:rPr>
          <w:rFonts w:asciiTheme="minorHAnsi" w:hAnsiTheme="minorHAnsi" w:cstheme="minorHAnsi"/>
          <w:color w:val="595959"/>
          <w:sz w:val="18"/>
          <w:szCs w:val="18"/>
        </w:rPr>
        <w:t xml:space="preserve">If more than 10 </w:t>
      </w:r>
      <w:r w:rsidR="005D61B2">
        <w:rPr>
          <w:rFonts w:asciiTheme="minorHAnsi" w:hAnsiTheme="minorHAnsi" w:cstheme="minorHAnsi"/>
          <w:color w:val="595959"/>
          <w:sz w:val="18"/>
          <w:szCs w:val="18"/>
        </w:rPr>
        <w:t>metropolitan/micropolitan statistical areas</w:t>
      </w:r>
      <w:r w:rsidRPr="00B37FF4">
        <w:rPr>
          <w:rFonts w:asciiTheme="minorHAnsi" w:hAnsiTheme="minorHAnsi" w:cstheme="minorHAnsi"/>
          <w:color w:val="595959"/>
          <w:sz w:val="18"/>
          <w:szCs w:val="18"/>
        </w:rPr>
        <w:t>, select “National</w:t>
      </w:r>
      <w:r w:rsidR="005D61B2">
        <w:rPr>
          <w:rFonts w:asciiTheme="minorHAnsi" w:hAnsiTheme="minorHAnsi" w:cstheme="minorHAnsi"/>
          <w:color w:val="595959"/>
          <w:sz w:val="18"/>
          <w:szCs w:val="18"/>
        </w:rPr>
        <w:t>.</w:t>
      </w:r>
      <w:r w:rsidRPr="00B37FF4">
        <w:rPr>
          <w:rFonts w:asciiTheme="minorHAnsi" w:hAnsiTheme="minorHAnsi" w:cstheme="minorHAnsi"/>
          <w:color w:val="595959"/>
          <w:sz w:val="18"/>
          <w:szCs w:val="18"/>
        </w:rPr>
        <w:t>”</w:t>
      </w:r>
    </w:p>
    <w:p w:rsidR="00E95A8A" w:rsidRDefault="00E95A8A" w:rsidP="00E95A8A">
      <w:pPr>
        <w:pStyle w:val="Subhead2"/>
        <w:rPr>
          <w:rFonts w:asciiTheme="majorHAnsi" w:hAnsiTheme="majorHAnsi" w:cstheme="majorHAnsi"/>
          <w:sz w:val="21"/>
          <w:szCs w:val="21"/>
        </w:rPr>
      </w:pPr>
    </w:p>
    <w:p w:rsidR="00B37FF4" w:rsidRPr="00E95A8A" w:rsidRDefault="00B37FF4" w:rsidP="00E95A8A">
      <w:pPr>
        <w:pStyle w:val="Subhead2"/>
        <w:rPr>
          <w:rFonts w:asciiTheme="majorHAnsi" w:hAnsiTheme="majorHAnsi" w:cstheme="majorHAnsi"/>
          <w:sz w:val="21"/>
          <w:szCs w:val="21"/>
        </w:rPr>
      </w:pPr>
      <w:r w:rsidRPr="00E95A8A">
        <w:rPr>
          <w:rFonts w:asciiTheme="majorHAnsi" w:hAnsiTheme="majorHAnsi" w:cstheme="majorHAnsi"/>
          <w:sz w:val="21"/>
          <w:szCs w:val="21"/>
        </w:rPr>
        <w:t>Budget Detail</w:t>
      </w:r>
    </w:p>
    <w:p w:rsidR="001570C6" w:rsidRDefault="001570C6" w:rsidP="001570C6">
      <w:pPr>
        <w:spacing w:line="240" w:lineRule="auto"/>
        <w:rPr>
          <w:rFonts w:asciiTheme="minorHAnsi" w:hAnsiTheme="minorHAnsi" w:cstheme="minorHAnsi"/>
          <w:color w:val="595959"/>
          <w:sz w:val="18"/>
          <w:szCs w:val="18"/>
        </w:rPr>
      </w:pPr>
      <w:r>
        <w:rPr>
          <w:rFonts w:asciiTheme="minorHAnsi" w:hAnsiTheme="minorHAnsi" w:cstheme="minorHAnsi"/>
          <w:color w:val="595959"/>
          <w:sz w:val="18"/>
          <w:szCs w:val="18"/>
        </w:rPr>
        <w:t>Please c</w:t>
      </w:r>
      <w:r w:rsidR="005D61B2">
        <w:rPr>
          <w:rFonts w:asciiTheme="minorHAnsi" w:hAnsiTheme="minorHAnsi" w:cstheme="minorHAnsi"/>
          <w:color w:val="595959"/>
          <w:sz w:val="18"/>
          <w:szCs w:val="18"/>
        </w:rPr>
        <w:t>omplete on p. 3</w:t>
      </w:r>
      <w:r>
        <w:rPr>
          <w:rFonts w:asciiTheme="minorHAnsi" w:hAnsiTheme="minorHAnsi" w:cstheme="minorHAnsi"/>
          <w:color w:val="595959"/>
          <w:sz w:val="18"/>
          <w:szCs w:val="18"/>
        </w:rPr>
        <w:t xml:space="preserve">. </w:t>
      </w:r>
    </w:p>
    <w:p w:rsidR="001570C6" w:rsidRDefault="001570C6" w:rsidP="001570C6">
      <w:pPr>
        <w:spacing w:line="240" w:lineRule="auto"/>
        <w:rPr>
          <w:rFonts w:asciiTheme="minorHAnsi" w:hAnsiTheme="minorHAnsi" w:cstheme="minorHAnsi"/>
          <w:color w:val="auto"/>
          <w:sz w:val="20"/>
          <w:szCs w:val="18"/>
        </w:rPr>
      </w:pPr>
    </w:p>
    <w:p w:rsidR="001570C6" w:rsidRDefault="001570C6" w:rsidP="001570C6">
      <w:pPr>
        <w:spacing w:line="240" w:lineRule="auto"/>
        <w:rPr>
          <w:rFonts w:asciiTheme="minorHAnsi" w:hAnsiTheme="minorHAnsi" w:cstheme="minorHAnsi"/>
          <w:color w:val="auto"/>
          <w:sz w:val="20"/>
          <w:szCs w:val="18"/>
        </w:rPr>
      </w:pPr>
      <w:r w:rsidRPr="001570C6">
        <w:rPr>
          <w:rFonts w:asciiTheme="minorHAnsi" w:hAnsiTheme="minorHAnsi" w:cstheme="minorHAnsi"/>
          <w:color w:val="auto"/>
          <w:sz w:val="20"/>
          <w:szCs w:val="18"/>
        </w:rPr>
        <w:t>Your budget should include detailed line items for each category of expenses. It should include not only the portion that is being requested from the Foundation but total costs for the work. Overhead costs are allowable for nonprofit and government entities only and cannot exceed 10 percent of the overall project costs. Line items with description should include:</w:t>
      </w:r>
    </w:p>
    <w:p w:rsidR="001570C6" w:rsidRDefault="001570C6" w:rsidP="001570C6">
      <w:pPr>
        <w:spacing w:line="240" w:lineRule="auto"/>
        <w:rPr>
          <w:rFonts w:asciiTheme="minorHAnsi" w:hAnsiTheme="minorHAnsi" w:cstheme="minorHAnsi"/>
          <w:color w:val="auto"/>
          <w:sz w:val="20"/>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340"/>
        <w:gridCol w:w="3661"/>
      </w:tblGrid>
      <w:tr w:rsidR="001570C6" w:rsidTr="00051050">
        <w:trPr>
          <w:trHeight w:val="956"/>
        </w:trPr>
        <w:tc>
          <w:tcPr>
            <w:tcW w:w="2898" w:type="dxa"/>
          </w:tcPr>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s</w:t>
            </w:r>
            <w:r w:rsidR="001570C6" w:rsidRPr="001570C6">
              <w:rPr>
                <w:rFonts w:asciiTheme="minorHAnsi" w:hAnsiTheme="minorHAnsi" w:cstheme="minorHAnsi"/>
                <w:color w:val="auto"/>
                <w:sz w:val="20"/>
                <w:szCs w:val="18"/>
              </w:rPr>
              <w:t>alary</w:t>
            </w:r>
          </w:p>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f</w:t>
            </w:r>
            <w:r w:rsidR="001570C6" w:rsidRPr="001570C6">
              <w:rPr>
                <w:rFonts w:asciiTheme="minorHAnsi" w:hAnsiTheme="minorHAnsi" w:cstheme="minorHAnsi"/>
                <w:color w:val="auto"/>
                <w:sz w:val="20"/>
                <w:szCs w:val="18"/>
              </w:rPr>
              <w:t>ringe</w:t>
            </w:r>
          </w:p>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c</w:t>
            </w:r>
            <w:r w:rsidR="001570C6" w:rsidRPr="001570C6">
              <w:rPr>
                <w:rFonts w:asciiTheme="minorHAnsi" w:hAnsiTheme="minorHAnsi" w:cstheme="minorHAnsi"/>
                <w:color w:val="auto"/>
                <w:sz w:val="20"/>
                <w:szCs w:val="18"/>
              </w:rPr>
              <w:t>onsultants (list if known)</w:t>
            </w:r>
          </w:p>
          <w:p w:rsidR="001570C6" w:rsidRPr="001570C6" w:rsidRDefault="005D61B2"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subg</w:t>
            </w:r>
            <w:r w:rsidRPr="001570C6">
              <w:rPr>
                <w:rFonts w:asciiTheme="minorHAnsi" w:hAnsiTheme="minorHAnsi" w:cstheme="minorHAnsi"/>
                <w:color w:val="auto"/>
                <w:sz w:val="20"/>
                <w:szCs w:val="18"/>
              </w:rPr>
              <w:t>rantee</w:t>
            </w:r>
            <w:r w:rsidR="001570C6" w:rsidRPr="001570C6">
              <w:rPr>
                <w:rFonts w:asciiTheme="minorHAnsi" w:hAnsiTheme="minorHAnsi" w:cstheme="minorHAnsi"/>
                <w:color w:val="auto"/>
                <w:sz w:val="20"/>
                <w:szCs w:val="18"/>
              </w:rPr>
              <w:t xml:space="preserve"> (list if known)</w:t>
            </w:r>
          </w:p>
        </w:tc>
        <w:tc>
          <w:tcPr>
            <w:tcW w:w="2340" w:type="dxa"/>
          </w:tcPr>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m</w:t>
            </w:r>
            <w:r w:rsidR="001570C6" w:rsidRPr="001570C6">
              <w:rPr>
                <w:rFonts w:asciiTheme="minorHAnsi" w:hAnsiTheme="minorHAnsi" w:cstheme="minorHAnsi"/>
                <w:color w:val="auto"/>
                <w:sz w:val="20"/>
                <w:szCs w:val="18"/>
              </w:rPr>
              <w:t>aterials</w:t>
            </w:r>
          </w:p>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t</w:t>
            </w:r>
            <w:r w:rsidR="001570C6" w:rsidRPr="001570C6">
              <w:rPr>
                <w:rFonts w:asciiTheme="minorHAnsi" w:hAnsiTheme="minorHAnsi" w:cstheme="minorHAnsi"/>
                <w:color w:val="auto"/>
                <w:sz w:val="20"/>
                <w:szCs w:val="18"/>
              </w:rPr>
              <w:t>ravel</w:t>
            </w:r>
          </w:p>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publications/m</w:t>
            </w:r>
            <w:r w:rsidR="001570C6" w:rsidRPr="001570C6">
              <w:rPr>
                <w:rFonts w:asciiTheme="minorHAnsi" w:hAnsiTheme="minorHAnsi" w:cstheme="minorHAnsi"/>
                <w:color w:val="auto"/>
                <w:sz w:val="20"/>
                <w:szCs w:val="18"/>
              </w:rPr>
              <w:t>edia</w:t>
            </w:r>
          </w:p>
          <w:p w:rsidR="001570C6" w:rsidRP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r</w:t>
            </w:r>
            <w:r w:rsidR="001570C6" w:rsidRPr="001570C6">
              <w:rPr>
                <w:rFonts w:asciiTheme="minorHAnsi" w:hAnsiTheme="minorHAnsi" w:cstheme="minorHAnsi"/>
                <w:color w:val="auto"/>
                <w:sz w:val="20"/>
                <w:szCs w:val="18"/>
              </w:rPr>
              <w:t>ent</w:t>
            </w:r>
          </w:p>
          <w:p w:rsidR="001570C6" w:rsidRDefault="001570C6" w:rsidP="001570C6">
            <w:pPr>
              <w:spacing w:line="240" w:lineRule="auto"/>
              <w:rPr>
                <w:rFonts w:asciiTheme="minorHAnsi" w:hAnsiTheme="minorHAnsi" w:cstheme="minorHAnsi"/>
                <w:color w:val="auto"/>
                <w:sz w:val="20"/>
                <w:szCs w:val="18"/>
              </w:rPr>
            </w:pPr>
          </w:p>
        </w:tc>
        <w:tc>
          <w:tcPr>
            <w:tcW w:w="3661" w:type="dxa"/>
          </w:tcPr>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u</w:t>
            </w:r>
            <w:r w:rsidR="001570C6" w:rsidRPr="001570C6">
              <w:rPr>
                <w:rFonts w:asciiTheme="minorHAnsi" w:hAnsiTheme="minorHAnsi" w:cstheme="minorHAnsi"/>
                <w:color w:val="auto"/>
                <w:sz w:val="20"/>
                <w:szCs w:val="18"/>
              </w:rPr>
              <w:t>tilities</w:t>
            </w:r>
          </w:p>
          <w:p w:rsid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a</w:t>
            </w:r>
            <w:r w:rsidR="001570C6" w:rsidRPr="001570C6">
              <w:rPr>
                <w:rFonts w:asciiTheme="minorHAnsi" w:hAnsiTheme="minorHAnsi" w:cstheme="minorHAnsi"/>
                <w:color w:val="auto"/>
                <w:sz w:val="20"/>
                <w:szCs w:val="18"/>
              </w:rPr>
              <w:t>dditional Line Items</w:t>
            </w:r>
          </w:p>
          <w:p w:rsidR="001570C6" w:rsidRPr="001570C6" w:rsidRDefault="00051050"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o</w:t>
            </w:r>
            <w:r w:rsidR="001570C6" w:rsidRPr="001570C6">
              <w:rPr>
                <w:rFonts w:asciiTheme="minorHAnsi" w:hAnsiTheme="minorHAnsi" w:cstheme="minorHAnsi"/>
                <w:color w:val="auto"/>
                <w:sz w:val="20"/>
                <w:szCs w:val="18"/>
              </w:rPr>
              <w:t>verhead</w:t>
            </w:r>
          </w:p>
        </w:tc>
      </w:tr>
    </w:tbl>
    <w:p w:rsidR="00051050" w:rsidRDefault="00E95A8A" w:rsidP="00E95A8A">
      <w:pPr>
        <w:pStyle w:val="Subhead2"/>
        <w:rPr>
          <w:rFonts w:asciiTheme="majorHAnsi" w:hAnsiTheme="majorHAnsi" w:cstheme="majorHAnsi"/>
          <w:sz w:val="21"/>
          <w:szCs w:val="21"/>
        </w:rPr>
      </w:pPr>
      <w:r w:rsidRPr="00E95A8A">
        <w:rPr>
          <w:rFonts w:asciiTheme="majorHAnsi" w:hAnsiTheme="majorHAnsi" w:cstheme="majorHAnsi"/>
          <w:sz w:val="21"/>
          <w:szCs w:val="21"/>
        </w:rPr>
        <w:t>Additional Documentation</w:t>
      </w:r>
    </w:p>
    <w:p w:rsidR="00E95A8A" w:rsidRPr="00E95A8A" w:rsidRDefault="00E95A8A" w:rsidP="00E95A8A">
      <w:pPr>
        <w:pStyle w:val="Subhead2"/>
        <w:rPr>
          <w:rFonts w:asciiTheme="majorHAnsi" w:hAnsiTheme="majorHAnsi" w:cstheme="majorHAnsi"/>
          <w:sz w:val="20"/>
          <w:szCs w:val="21"/>
        </w:rPr>
      </w:pPr>
    </w:p>
    <w:p w:rsidR="00E95A8A" w:rsidRDefault="00E95A8A"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E95A8A">
        <w:rPr>
          <w:rFonts w:asciiTheme="minorHAnsi" w:hAnsiTheme="minorHAnsi" w:cstheme="minorHAnsi"/>
          <w:b/>
          <w:color w:val="auto"/>
          <w:sz w:val="20"/>
          <w:szCs w:val="18"/>
        </w:rPr>
        <w:t>Tax Documentation</w:t>
      </w:r>
      <w:r w:rsidRPr="00E95A8A">
        <w:rPr>
          <w:rFonts w:asciiTheme="minorHAnsi" w:hAnsiTheme="minorHAnsi" w:cstheme="minorHAnsi"/>
          <w:color w:val="auto"/>
          <w:sz w:val="20"/>
          <w:szCs w:val="18"/>
        </w:rPr>
        <w:t xml:space="preserve"> (attach and email the most recent tax letter with your application)</w:t>
      </w:r>
    </w:p>
    <w:p w:rsidR="008634BA" w:rsidRPr="008634BA" w:rsidRDefault="008634BA" w:rsidP="008634BA">
      <w:pPr>
        <w:spacing w:line="240" w:lineRule="auto"/>
        <w:rPr>
          <w:rFonts w:asciiTheme="minorHAnsi" w:hAnsiTheme="minorHAnsi" w:cstheme="minorHAnsi"/>
          <w:color w:val="auto"/>
          <w:sz w:val="20"/>
          <w:szCs w:val="18"/>
        </w:rPr>
      </w:pPr>
    </w:p>
    <w:p w:rsidR="00E95A8A" w:rsidRDefault="00E95A8A"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E95A8A">
        <w:rPr>
          <w:rFonts w:asciiTheme="minorHAnsi" w:hAnsiTheme="minorHAnsi" w:cstheme="minorHAnsi"/>
          <w:b/>
          <w:color w:val="auto"/>
          <w:sz w:val="20"/>
          <w:szCs w:val="18"/>
        </w:rPr>
        <w:t>Fiscal Sponsorship:</w:t>
      </w:r>
      <w:r w:rsidRPr="00E95A8A">
        <w:rPr>
          <w:rFonts w:asciiTheme="minorHAnsi" w:hAnsiTheme="minorHAnsi" w:cstheme="minorHAnsi"/>
          <w:color w:val="auto"/>
          <w:sz w:val="20"/>
          <w:szCs w:val="18"/>
        </w:rPr>
        <w:t xml:space="preserve"> If your organiz</w:t>
      </w:r>
      <w:r>
        <w:rPr>
          <w:rFonts w:asciiTheme="minorHAnsi" w:hAnsiTheme="minorHAnsi" w:cstheme="minorHAnsi"/>
          <w:color w:val="auto"/>
          <w:sz w:val="20"/>
          <w:szCs w:val="18"/>
        </w:rPr>
        <w:t>ation is acting as an official f</w:t>
      </w:r>
      <w:r w:rsidRPr="00E95A8A">
        <w:rPr>
          <w:rFonts w:asciiTheme="minorHAnsi" w:hAnsiTheme="minorHAnsi" w:cstheme="minorHAnsi"/>
          <w:color w:val="auto"/>
          <w:sz w:val="20"/>
          <w:szCs w:val="18"/>
        </w:rPr>
        <w:t xml:space="preserve">iscal </w:t>
      </w:r>
      <w:r>
        <w:rPr>
          <w:rFonts w:asciiTheme="minorHAnsi" w:hAnsiTheme="minorHAnsi" w:cstheme="minorHAnsi"/>
          <w:color w:val="auto"/>
          <w:sz w:val="20"/>
          <w:szCs w:val="18"/>
        </w:rPr>
        <w:t>s</w:t>
      </w:r>
      <w:r w:rsidRPr="00E95A8A">
        <w:rPr>
          <w:rFonts w:asciiTheme="minorHAnsi" w:hAnsiTheme="minorHAnsi" w:cstheme="minorHAnsi"/>
          <w:color w:val="auto"/>
          <w:sz w:val="20"/>
          <w:szCs w:val="18"/>
        </w:rPr>
        <w:t>ponsor for this project/program, complete the application and attach a letter indicat</w:t>
      </w:r>
      <w:r>
        <w:rPr>
          <w:rFonts w:asciiTheme="minorHAnsi" w:hAnsiTheme="minorHAnsi" w:cstheme="minorHAnsi"/>
          <w:color w:val="auto"/>
          <w:sz w:val="20"/>
          <w:szCs w:val="18"/>
        </w:rPr>
        <w:t>ing</w:t>
      </w:r>
      <w:r w:rsidRPr="00E95A8A">
        <w:rPr>
          <w:rFonts w:asciiTheme="minorHAnsi" w:hAnsiTheme="minorHAnsi" w:cstheme="minorHAnsi"/>
          <w:color w:val="auto"/>
          <w:sz w:val="20"/>
          <w:szCs w:val="18"/>
        </w:rPr>
        <w:t xml:space="preserve"> that your organization is the fiscal agent for this particular project or organizatio</w:t>
      </w:r>
      <w:r>
        <w:rPr>
          <w:rFonts w:asciiTheme="minorHAnsi" w:hAnsiTheme="minorHAnsi" w:cstheme="minorHAnsi"/>
          <w:color w:val="auto"/>
          <w:sz w:val="20"/>
          <w:szCs w:val="18"/>
        </w:rPr>
        <w:t xml:space="preserve">n that will be doing the work. </w:t>
      </w:r>
      <w:r w:rsidRPr="00E95A8A">
        <w:rPr>
          <w:rFonts w:asciiTheme="minorHAnsi" w:hAnsiTheme="minorHAnsi" w:cstheme="minorHAnsi"/>
          <w:color w:val="auto"/>
          <w:sz w:val="20"/>
          <w:szCs w:val="18"/>
        </w:rPr>
        <w:t>Fiscal a</w:t>
      </w:r>
      <w:r>
        <w:rPr>
          <w:rFonts w:asciiTheme="minorHAnsi" w:hAnsiTheme="minorHAnsi" w:cstheme="minorHAnsi"/>
          <w:color w:val="auto"/>
          <w:sz w:val="20"/>
          <w:szCs w:val="18"/>
        </w:rPr>
        <w:t>gents are required to sign the letter of a</w:t>
      </w:r>
      <w:r w:rsidRPr="00E95A8A">
        <w:rPr>
          <w:rFonts w:asciiTheme="minorHAnsi" w:hAnsiTheme="minorHAnsi" w:cstheme="minorHAnsi"/>
          <w:color w:val="auto"/>
          <w:sz w:val="20"/>
          <w:szCs w:val="18"/>
        </w:rPr>
        <w:t>greement and will be held responsible for adhering to the Foundation’s Terms and Conditio</w:t>
      </w:r>
      <w:r w:rsidR="008634BA">
        <w:rPr>
          <w:rFonts w:asciiTheme="minorHAnsi" w:hAnsiTheme="minorHAnsi" w:cstheme="minorHAnsi"/>
          <w:color w:val="auto"/>
          <w:sz w:val="20"/>
          <w:szCs w:val="18"/>
        </w:rPr>
        <w:t>ns and reporting requirements.</w:t>
      </w:r>
    </w:p>
    <w:p w:rsidR="008634BA" w:rsidRDefault="008634BA" w:rsidP="008634BA">
      <w:pPr>
        <w:pStyle w:val="ListParagraph"/>
        <w:spacing w:line="240" w:lineRule="auto"/>
        <w:ind w:left="288"/>
        <w:rPr>
          <w:rFonts w:asciiTheme="minorHAnsi" w:hAnsiTheme="minorHAnsi" w:cstheme="minorHAnsi"/>
          <w:color w:val="auto"/>
          <w:sz w:val="20"/>
          <w:szCs w:val="18"/>
        </w:rPr>
      </w:pPr>
    </w:p>
    <w:p w:rsidR="00E95A8A" w:rsidRPr="00E95A8A" w:rsidRDefault="008634BA"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b/>
          <w:color w:val="auto"/>
          <w:sz w:val="20"/>
          <w:szCs w:val="18"/>
        </w:rPr>
        <w:t>Sub</w:t>
      </w:r>
      <w:r w:rsidR="00E95A8A" w:rsidRPr="008634BA">
        <w:rPr>
          <w:rFonts w:asciiTheme="minorHAnsi" w:hAnsiTheme="minorHAnsi" w:cstheme="minorHAnsi"/>
          <w:b/>
          <w:color w:val="auto"/>
          <w:sz w:val="20"/>
          <w:szCs w:val="18"/>
        </w:rPr>
        <w:t>grants:</w:t>
      </w:r>
      <w:r w:rsidR="00E95A8A" w:rsidRPr="00E95A8A">
        <w:rPr>
          <w:rFonts w:asciiTheme="minorHAnsi" w:hAnsiTheme="minorHAnsi" w:cstheme="minorHAnsi"/>
          <w:color w:val="auto"/>
          <w:sz w:val="20"/>
          <w:szCs w:val="18"/>
        </w:rPr>
        <w:t xml:space="preserve"> If your o</w:t>
      </w:r>
      <w:r>
        <w:rPr>
          <w:rFonts w:asciiTheme="minorHAnsi" w:hAnsiTheme="minorHAnsi" w:cstheme="minorHAnsi"/>
          <w:color w:val="auto"/>
          <w:sz w:val="20"/>
          <w:szCs w:val="18"/>
        </w:rPr>
        <w:t>rganization will be making sub</w:t>
      </w:r>
      <w:r w:rsidR="00E95A8A" w:rsidRPr="00E95A8A">
        <w:rPr>
          <w:rFonts w:asciiTheme="minorHAnsi" w:hAnsiTheme="minorHAnsi" w:cstheme="minorHAnsi"/>
          <w:color w:val="auto"/>
          <w:sz w:val="20"/>
          <w:szCs w:val="18"/>
        </w:rPr>
        <w:t>grants as part of this</w:t>
      </w:r>
      <w:r>
        <w:rPr>
          <w:rFonts w:asciiTheme="minorHAnsi" w:hAnsiTheme="minorHAnsi" w:cstheme="minorHAnsi"/>
          <w:color w:val="auto"/>
          <w:sz w:val="20"/>
          <w:szCs w:val="18"/>
        </w:rPr>
        <w:t xml:space="preserve"> agreement, please list all sub</w:t>
      </w:r>
      <w:r w:rsidR="00E95A8A" w:rsidRPr="00E95A8A">
        <w:rPr>
          <w:rFonts w:asciiTheme="minorHAnsi" w:hAnsiTheme="minorHAnsi" w:cstheme="minorHAnsi"/>
          <w:color w:val="auto"/>
          <w:sz w:val="20"/>
          <w:szCs w:val="18"/>
        </w:rPr>
        <w:t>grantees within th</w:t>
      </w:r>
      <w:r>
        <w:rPr>
          <w:rFonts w:asciiTheme="minorHAnsi" w:hAnsiTheme="minorHAnsi" w:cstheme="minorHAnsi"/>
          <w:color w:val="auto"/>
          <w:sz w:val="20"/>
          <w:szCs w:val="18"/>
        </w:rPr>
        <w:t>e budget form below. Making sub</w:t>
      </w:r>
      <w:r w:rsidR="00E95A8A" w:rsidRPr="00E95A8A">
        <w:rPr>
          <w:rFonts w:asciiTheme="minorHAnsi" w:hAnsiTheme="minorHAnsi" w:cstheme="minorHAnsi"/>
          <w:color w:val="auto"/>
          <w:sz w:val="20"/>
          <w:szCs w:val="18"/>
        </w:rPr>
        <w:t>grants may cause this ag</w:t>
      </w:r>
      <w:r>
        <w:rPr>
          <w:rFonts w:asciiTheme="minorHAnsi" w:hAnsiTheme="minorHAnsi" w:cstheme="minorHAnsi"/>
          <w:color w:val="auto"/>
          <w:sz w:val="20"/>
          <w:szCs w:val="18"/>
        </w:rPr>
        <w:t xml:space="preserve">reement to be designated as an expenditure responsibility </w:t>
      </w:r>
      <w:r w:rsidR="00E95A8A" w:rsidRPr="00E95A8A">
        <w:rPr>
          <w:rFonts w:asciiTheme="minorHAnsi" w:hAnsiTheme="minorHAnsi" w:cstheme="minorHAnsi"/>
          <w:color w:val="auto"/>
          <w:sz w:val="20"/>
          <w:szCs w:val="18"/>
        </w:rPr>
        <w:t>grant.</w:t>
      </w:r>
    </w:p>
    <w:p w:rsidR="00E95A8A" w:rsidRDefault="00E95A8A" w:rsidP="008634BA">
      <w:pPr>
        <w:spacing w:line="240" w:lineRule="auto"/>
        <w:rPr>
          <w:rFonts w:asciiTheme="minorHAnsi" w:hAnsiTheme="minorHAnsi" w:cstheme="minorHAnsi"/>
          <w:color w:val="auto"/>
          <w:sz w:val="20"/>
          <w:szCs w:val="18"/>
        </w:rPr>
      </w:pPr>
    </w:p>
    <w:p w:rsidR="005D61B2" w:rsidRDefault="005D61B2" w:rsidP="002C697E">
      <w:pPr>
        <w:pStyle w:val="Subhead2"/>
        <w:rPr>
          <w:rFonts w:asciiTheme="majorHAnsi" w:hAnsiTheme="majorHAnsi" w:cstheme="majorHAnsi"/>
          <w:sz w:val="21"/>
          <w:szCs w:val="21"/>
        </w:rPr>
      </w:pPr>
    </w:p>
    <w:p w:rsidR="00B41556" w:rsidRDefault="00B41556" w:rsidP="002C697E">
      <w:pPr>
        <w:pStyle w:val="Subhead2"/>
        <w:rPr>
          <w:rFonts w:asciiTheme="majorHAnsi" w:hAnsiTheme="majorHAnsi" w:cstheme="majorHAnsi"/>
          <w:sz w:val="21"/>
          <w:szCs w:val="21"/>
        </w:rPr>
      </w:pPr>
    </w:p>
    <w:p w:rsidR="00B41556" w:rsidRDefault="00B41556" w:rsidP="002C697E">
      <w:pPr>
        <w:pStyle w:val="Subhead2"/>
        <w:rPr>
          <w:rFonts w:asciiTheme="majorHAnsi" w:hAnsiTheme="majorHAnsi" w:cstheme="majorHAnsi"/>
          <w:sz w:val="21"/>
          <w:szCs w:val="21"/>
        </w:rPr>
      </w:pPr>
    </w:p>
    <w:p w:rsidR="002C697E" w:rsidRPr="002C697E" w:rsidRDefault="002C697E" w:rsidP="002C697E">
      <w:pPr>
        <w:pStyle w:val="Subhead2"/>
        <w:rPr>
          <w:rFonts w:asciiTheme="majorHAnsi" w:hAnsiTheme="majorHAnsi" w:cstheme="majorHAnsi"/>
          <w:sz w:val="21"/>
          <w:szCs w:val="21"/>
        </w:rPr>
      </w:pPr>
      <w:r w:rsidRPr="002C697E">
        <w:rPr>
          <w:rFonts w:asciiTheme="majorHAnsi" w:hAnsiTheme="majorHAnsi" w:cstheme="majorHAnsi"/>
          <w:sz w:val="21"/>
          <w:szCs w:val="21"/>
        </w:rPr>
        <w:lastRenderedPageBreak/>
        <w:t>Detailed Project Budget</w:t>
      </w:r>
    </w:p>
    <w:p w:rsidR="00385D7B" w:rsidRDefault="00385D7B" w:rsidP="008634BA">
      <w:pPr>
        <w:spacing w:line="240" w:lineRule="auto"/>
        <w:rPr>
          <w:rFonts w:asciiTheme="minorHAnsi" w:hAnsiTheme="minorHAnsi" w:cstheme="minorHAnsi"/>
          <w:iCs/>
          <w:color w:val="auto"/>
          <w:sz w:val="20"/>
          <w:szCs w:val="20"/>
        </w:rPr>
      </w:pPr>
    </w:p>
    <w:p w:rsidR="002C697E" w:rsidRPr="005D61B2" w:rsidRDefault="002C697E" w:rsidP="008634BA">
      <w:pPr>
        <w:spacing w:line="240" w:lineRule="auto"/>
        <w:rPr>
          <w:rFonts w:asciiTheme="minorHAnsi" w:hAnsiTheme="minorHAnsi" w:cstheme="minorHAnsi"/>
          <w:iCs/>
          <w:color w:val="595959"/>
          <w:sz w:val="20"/>
          <w:szCs w:val="20"/>
        </w:rPr>
      </w:pPr>
      <w:r w:rsidRPr="005D61B2">
        <w:rPr>
          <w:rFonts w:asciiTheme="minorHAnsi" w:hAnsiTheme="minorHAnsi" w:cstheme="minorHAnsi"/>
          <w:iCs/>
          <w:color w:val="auto"/>
          <w:sz w:val="20"/>
          <w:szCs w:val="20"/>
        </w:rPr>
        <w:t>Provide a list of all relevant expenses that you are requesting the Foundation fund. Also include a brief description for each line item. You may add lines, but do not change the overall outline of the template. If you have questions, please call or email your Foundation program contact.</w:t>
      </w:r>
    </w:p>
    <w:p w:rsidR="002C697E" w:rsidRPr="002C697E" w:rsidRDefault="002C697E" w:rsidP="008634BA">
      <w:pPr>
        <w:spacing w:line="240" w:lineRule="auto"/>
        <w:rPr>
          <w:rFonts w:asciiTheme="minorHAnsi" w:hAnsiTheme="minorHAnsi" w:cstheme="minorHAnsi"/>
          <w:color w:val="auto"/>
          <w:sz w:val="20"/>
          <w:szCs w:val="18"/>
        </w:rPr>
      </w:pPr>
    </w:p>
    <w:tbl>
      <w:tblPr>
        <w:tblStyle w:val="TableGrid"/>
        <w:tblW w:w="0" w:type="auto"/>
        <w:tblLook w:val="04A0" w:firstRow="1" w:lastRow="0" w:firstColumn="1" w:lastColumn="0" w:noHBand="0" w:noVBand="1"/>
      </w:tblPr>
      <w:tblGrid>
        <w:gridCol w:w="3037"/>
        <w:gridCol w:w="2639"/>
        <w:gridCol w:w="1642"/>
        <w:gridCol w:w="1581"/>
      </w:tblGrid>
      <w:tr w:rsidR="008634BA" w:rsidRPr="002C697E" w:rsidTr="002C697E">
        <w:trPr>
          <w:trHeight w:val="576"/>
        </w:trPr>
        <w:tc>
          <w:tcPr>
            <w:tcW w:w="3037" w:type="dxa"/>
            <w:hideMark/>
          </w:tcPr>
          <w:p w:rsidR="008634BA" w:rsidRPr="002C697E" w:rsidRDefault="008634BA" w:rsidP="00EB2459">
            <w:pPr>
              <w:pStyle w:val="NoSpacing"/>
              <w:rPr>
                <w:rFonts w:cstheme="minorHAnsi"/>
                <w:b/>
                <w:bCs/>
                <w:sz w:val="20"/>
                <w:szCs w:val="24"/>
              </w:rPr>
            </w:pPr>
            <w:r w:rsidRPr="002C697E">
              <w:rPr>
                <w:rFonts w:cstheme="minorHAnsi"/>
                <w:b/>
                <w:bCs/>
                <w:sz w:val="20"/>
                <w:szCs w:val="24"/>
              </w:rPr>
              <w:t>Project Expense</w:t>
            </w:r>
            <w:r w:rsidRPr="002C697E">
              <w:rPr>
                <w:rFonts w:cstheme="minorHAnsi"/>
                <w:b/>
                <w:bCs/>
                <w:sz w:val="20"/>
                <w:szCs w:val="24"/>
              </w:rPr>
              <w:br/>
              <w:t>Line Items</w:t>
            </w:r>
          </w:p>
        </w:tc>
        <w:tc>
          <w:tcPr>
            <w:tcW w:w="2639" w:type="dxa"/>
            <w:noWrap/>
            <w:hideMark/>
          </w:tcPr>
          <w:p w:rsidR="008634BA" w:rsidRPr="002C697E" w:rsidRDefault="008634BA" w:rsidP="00EB2459">
            <w:pPr>
              <w:pStyle w:val="NoSpacing"/>
              <w:rPr>
                <w:rFonts w:cstheme="minorHAnsi"/>
                <w:b/>
                <w:bCs/>
                <w:sz w:val="20"/>
                <w:szCs w:val="24"/>
              </w:rPr>
            </w:pPr>
            <w:r w:rsidRPr="002C697E">
              <w:rPr>
                <w:rFonts w:cstheme="minorHAnsi"/>
                <w:b/>
                <w:bCs/>
                <w:sz w:val="20"/>
                <w:szCs w:val="24"/>
              </w:rPr>
              <w:t>Description</w:t>
            </w:r>
          </w:p>
        </w:tc>
        <w:tc>
          <w:tcPr>
            <w:tcW w:w="1642" w:type="dxa"/>
            <w:hideMark/>
          </w:tcPr>
          <w:p w:rsidR="008634BA" w:rsidRPr="002C697E" w:rsidRDefault="008634BA" w:rsidP="002C697E">
            <w:pPr>
              <w:pStyle w:val="NoSpacing"/>
              <w:rPr>
                <w:rFonts w:cstheme="minorHAnsi"/>
                <w:b/>
                <w:bCs/>
                <w:sz w:val="20"/>
                <w:szCs w:val="24"/>
              </w:rPr>
            </w:pPr>
            <w:r w:rsidRPr="002C697E">
              <w:rPr>
                <w:rFonts w:cstheme="minorHAnsi"/>
                <w:b/>
                <w:bCs/>
                <w:sz w:val="20"/>
                <w:szCs w:val="24"/>
              </w:rPr>
              <w:t>Requested Amount</w:t>
            </w:r>
          </w:p>
        </w:tc>
        <w:tc>
          <w:tcPr>
            <w:tcW w:w="1581" w:type="dxa"/>
            <w:hideMark/>
          </w:tcPr>
          <w:p w:rsidR="008634BA" w:rsidRPr="002C697E" w:rsidRDefault="008634BA" w:rsidP="00EB2459">
            <w:pPr>
              <w:pStyle w:val="NoSpacing"/>
              <w:rPr>
                <w:rFonts w:cstheme="minorHAnsi"/>
                <w:b/>
                <w:bCs/>
                <w:sz w:val="20"/>
                <w:szCs w:val="24"/>
              </w:rPr>
            </w:pPr>
            <w:r w:rsidRPr="002C697E">
              <w:rPr>
                <w:rFonts w:cstheme="minorHAnsi"/>
                <w:b/>
                <w:bCs/>
                <w:sz w:val="20"/>
                <w:szCs w:val="24"/>
              </w:rPr>
              <w:t>Total Project</w:t>
            </w:r>
            <w:r w:rsidRPr="002C697E">
              <w:rPr>
                <w:rFonts w:cstheme="minorHAnsi"/>
                <w:b/>
                <w:bCs/>
                <w:sz w:val="20"/>
                <w:szCs w:val="24"/>
              </w:rPr>
              <w:br/>
              <w:t>Expense</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Salary/Personnel</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Fringe/Benefits</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720"/>
        </w:trPr>
        <w:tc>
          <w:tcPr>
            <w:tcW w:w="3037" w:type="dxa"/>
            <w:hideMark/>
          </w:tcPr>
          <w:p w:rsidR="008634BA" w:rsidRPr="002C697E" w:rsidRDefault="008634BA" w:rsidP="002C697E">
            <w:pPr>
              <w:pStyle w:val="NoSpacing"/>
              <w:rPr>
                <w:rFonts w:cstheme="minorHAnsi"/>
                <w:bCs/>
                <w:sz w:val="20"/>
                <w:szCs w:val="24"/>
              </w:rPr>
            </w:pPr>
            <w:r w:rsidRPr="002C697E">
              <w:rPr>
                <w:rFonts w:cstheme="minorHAnsi"/>
                <w:bCs/>
                <w:sz w:val="20"/>
                <w:szCs w:val="24"/>
              </w:rPr>
              <w:t>Consultants</w:t>
            </w:r>
            <w:r w:rsidRPr="002C697E">
              <w:rPr>
                <w:rFonts w:cstheme="minorHAnsi"/>
                <w:bCs/>
                <w:sz w:val="20"/>
                <w:szCs w:val="24"/>
              </w:rPr>
              <w:br/>
            </w:r>
            <w:r w:rsidR="002C697E" w:rsidRPr="002C697E">
              <w:rPr>
                <w:rFonts w:cstheme="minorHAnsi"/>
                <w:bCs/>
                <w:iCs/>
                <w:color w:val="595959"/>
                <w:sz w:val="18"/>
                <w:szCs w:val="24"/>
              </w:rPr>
              <w:t>I</w:t>
            </w:r>
            <w:r w:rsidRPr="002C697E">
              <w:rPr>
                <w:rFonts w:cstheme="minorHAnsi"/>
                <w:bCs/>
                <w:iCs/>
                <w:color w:val="595959"/>
                <w:sz w:val="18"/>
                <w:szCs w:val="24"/>
              </w:rPr>
              <w:t>nclude rate and hours</w:t>
            </w:r>
            <w:r w:rsidR="002C697E" w:rsidRPr="002C697E">
              <w:rPr>
                <w:rFonts w:cstheme="minorHAnsi"/>
                <w:bCs/>
                <w:iCs/>
                <w:color w:val="595959"/>
                <w:sz w:val="18"/>
                <w:szCs w:val="24"/>
              </w:rPr>
              <w:t>,</w:t>
            </w:r>
            <w:r w:rsidRPr="002C697E">
              <w:rPr>
                <w:rFonts w:cstheme="minorHAnsi"/>
                <w:bCs/>
                <w:iCs/>
                <w:color w:val="595959"/>
                <w:sz w:val="18"/>
                <w:szCs w:val="24"/>
              </w:rPr>
              <w:t xml:space="preserve"> if applicable</w:t>
            </w:r>
            <w:r w:rsidR="002C697E" w:rsidRPr="002C697E">
              <w:rPr>
                <w:rFonts w:cstheme="minorHAnsi"/>
                <w:bCs/>
                <w:iCs/>
                <w:color w:val="595959"/>
                <w:sz w:val="18"/>
                <w:szCs w:val="24"/>
              </w:rPr>
              <w:t>.</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795"/>
        </w:trPr>
        <w:tc>
          <w:tcPr>
            <w:tcW w:w="3037" w:type="dxa"/>
            <w:hideMark/>
          </w:tcPr>
          <w:p w:rsidR="008634BA" w:rsidRPr="002C697E" w:rsidRDefault="008634BA" w:rsidP="002C697E">
            <w:pPr>
              <w:pStyle w:val="NoSpacing"/>
              <w:rPr>
                <w:rFonts w:cstheme="minorHAnsi"/>
                <w:bCs/>
                <w:sz w:val="20"/>
                <w:szCs w:val="24"/>
              </w:rPr>
            </w:pPr>
            <w:r w:rsidRPr="002C697E">
              <w:rPr>
                <w:rFonts w:cstheme="minorHAnsi"/>
                <w:bCs/>
                <w:sz w:val="20"/>
                <w:szCs w:val="24"/>
              </w:rPr>
              <w:t>Subgranting</w:t>
            </w:r>
            <w:r w:rsidRPr="002C697E">
              <w:rPr>
                <w:rFonts w:cstheme="minorHAnsi"/>
                <w:bCs/>
                <w:i/>
                <w:iCs/>
                <w:sz w:val="20"/>
                <w:szCs w:val="24"/>
              </w:rPr>
              <w:br/>
            </w:r>
            <w:r w:rsidRPr="002C697E">
              <w:rPr>
                <w:rFonts w:cstheme="minorHAnsi"/>
                <w:bCs/>
                <w:iCs/>
                <w:color w:val="595959"/>
                <w:sz w:val="18"/>
                <w:szCs w:val="24"/>
              </w:rPr>
              <w:t xml:space="preserve">If yes, please add </w:t>
            </w:r>
            <w:r w:rsidR="002C697E" w:rsidRPr="002C697E">
              <w:rPr>
                <w:rFonts w:cstheme="minorHAnsi"/>
                <w:bCs/>
                <w:iCs/>
                <w:color w:val="595959"/>
                <w:sz w:val="18"/>
                <w:szCs w:val="24"/>
              </w:rPr>
              <w:t>more</w:t>
            </w:r>
            <w:r w:rsidRPr="002C697E">
              <w:rPr>
                <w:rFonts w:cstheme="minorHAnsi"/>
                <w:bCs/>
                <w:iCs/>
                <w:color w:val="595959"/>
                <w:sz w:val="18"/>
                <w:szCs w:val="24"/>
              </w:rPr>
              <w:t xml:space="preserve"> lines and provide details</w:t>
            </w:r>
            <w:r w:rsidR="002C697E" w:rsidRPr="002C697E">
              <w:rPr>
                <w:rFonts w:cstheme="minorHAnsi"/>
                <w:bCs/>
                <w:iCs/>
                <w:color w:val="595959"/>
                <w:sz w:val="18"/>
                <w:szCs w:val="24"/>
              </w:rPr>
              <w:t>.</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Materials /Supplies</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Travel</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Publication/Media</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Rent</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Utilities</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Other Expenses</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r>
      <w:tr w:rsidR="008634BA" w:rsidRPr="002C697E" w:rsidTr="002C697E">
        <w:trPr>
          <w:trHeight w:val="288"/>
        </w:trPr>
        <w:tc>
          <w:tcPr>
            <w:tcW w:w="3037" w:type="dxa"/>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Other Expenses</w:t>
            </w:r>
          </w:p>
        </w:tc>
        <w:tc>
          <w:tcPr>
            <w:tcW w:w="2639"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581" w:type="dxa"/>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r>
      <w:tr w:rsidR="008634BA" w:rsidRPr="002C697E" w:rsidTr="002C697E">
        <w:trPr>
          <w:trHeight w:val="288"/>
        </w:trPr>
        <w:tc>
          <w:tcPr>
            <w:tcW w:w="3037" w:type="dxa"/>
            <w:tcBorders>
              <w:bottom w:val="single" w:sz="4" w:space="0" w:color="auto"/>
            </w:tcBorders>
            <w:noWrap/>
            <w:hideMark/>
          </w:tcPr>
          <w:p w:rsidR="008634BA" w:rsidRPr="002C697E" w:rsidRDefault="008634BA" w:rsidP="00EB2459">
            <w:pPr>
              <w:pStyle w:val="NoSpacing"/>
              <w:rPr>
                <w:rFonts w:cstheme="minorHAnsi"/>
                <w:bCs/>
                <w:sz w:val="20"/>
                <w:szCs w:val="24"/>
              </w:rPr>
            </w:pPr>
            <w:r w:rsidRPr="002C697E">
              <w:rPr>
                <w:rFonts w:cstheme="minorHAnsi"/>
                <w:bCs/>
                <w:sz w:val="20"/>
                <w:szCs w:val="24"/>
              </w:rPr>
              <w:t>Other Expenses</w:t>
            </w:r>
          </w:p>
        </w:tc>
        <w:tc>
          <w:tcPr>
            <w:tcW w:w="2639" w:type="dxa"/>
            <w:tcBorders>
              <w:bottom w:val="single" w:sz="4" w:space="0" w:color="auto"/>
            </w:tcBorders>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tcBorders>
              <w:bottom w:val="single" w:sz="4" w:space="0" w:color="auto"/>
            </w:tcBorders>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581" w:type="dxa"/>
            <w:tcBorders>
              <w:bottom w:val="single" w:sz="4" w:space="0" w:color="auto"/>
            </w:tcBorders>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r>
      <w:tr w:rsidR="008634BA" w:rsidRPr="002C697E" w:rsidTr="002C697E">
        <w:trPr>
          <w:trHeight w:val="288"/>
        </w:trPr>
        <w:tc>
          <w:tcPr>
            <w:tcW w:w="5676" w:type="dxa"/>
            <w:gridSpan w:val="2"/>
            <w:shd w:val="clear" w:color="auto" w:fill="DA5521" w:themeFill="accent3"/>
            <w:noWrap/>
            <w:hideMark/>
          </w:tcPr>
          <w:p w:rsidR="008634BA" w:rsidRPr="002C697E" w:rsidRDefault="008634BA" w:rsidP="002C697E">
            <w:pPr>
              <w:pStyle w:val="NoSpacing"/>
              <w:spacing w:before="60"/>
              <w:rPr>
                <w:rFonts w:cstheme="minorHAnsi"/>
                <w:b/>
                <w:bCs/>
                <w:iCs/>
                <w:sz w:val="20"/>
                <w:szCs w:val="20"/>
              </w:rPr>
            </w:pPr>
            <w:r w:rsidRPr="002C697E">
              <w:rPr>
                <w:rFonts w:cstheme="minorHAnsi"/>
                <w:b/>
                <w:bCs/>
                <w:iCs/>
                <w:sz w:val="20"/>
                <w:szCs w:val="20"/>
              </w:rPr>
              <w:t>Direct Costs Total</w:t>
            </w:r>
          </w:p>
        </w:tc>
        <w:tc>
          <w:tcPr>
            <w:tcW w:w="1642" w:type="dxa"/>
            <w:shd w:val="clear" w:color="auto" w:fill="DA5521" w:themeFill="accent3"/>
            <w:noWrap/>
            <w:hideMark/>
          </w:tcPr>
          <w:p w:rsidR="008634BA" w:rsidRPr="002C697E" w:rsidRDefault="008634BA" w:rsidP="00EB2459">
            <w:pPr>
              <w:pStyle w:val="NoSpacing"/>
              <w:rPr>
                <w:rFonts w:cstheme="minorHAnsi"/>
                <w:b/>
                <w:sz w:val="20"/>
                <w:szCs w:val="20"/>
              </w:rPr>
            </w:pPr>
            <w:r w:rsidRPr="002C697E">
              <w:rPr>
                <w:rFonts w:cstheme="minorHAnsi"/>
                <w:b/>
                <w:sz w:val="20"/>
                <w:szCs w:val="20"/>
              </w:rPr>
              <w:t xml:space="preserve"> $                                     </w:t>
            </w:r>
          </w:p>
        </w:tc>
        <w:tc>
          <w:tcPr>
            <w:tcW w:w="1581" w:type="dxa"/>
            <w:shd w:val="clear" w:color="auto" w:fill="DA5521" w:themeFill="accent3"/>
            <w:noWrap/>
            <w:hideMark/>
          </w:tcPr>
          <w:p w:rsidR="008634BA" w:rsidRPr="002C697E" w:rsidRDefault="008634BA" w:rsidP="00EB2459">
            <w:pPr>
              <w:pStyle w:val="NoSpacing"/>
              <w:rPr>
                <w:rFonts w:cstheme="minorHAnsi"/>
                <w:b/>
                <w:sz w:val="20"/>
                <w:szCs w:val="20"/>
              </w:rPr>
            </w:pPr>
            <w:r w:rsidRPr="002C697E">
              <w:rPr>
                <w:rFonts w:cstheme="minorHAnsi"/>
                <w:b/>
                <w:sz w:val="20"/>
                <w:szCs w:val="20"/>
              </w:rPr>
              <w:t xml:space="preserve"> $                                     </w:t>
            </w:r>
          </w:p>
        </w:tc>
      </w:tr>
      <w:tr w:rsidR="008634BA" w:rsidRPr="002C697E" w:rsidTr="002C697E">
        <w:trPr>
          <w:trHeight w:val="870"/>
        </w:trPr>
        <w:tc>
          <w:tcPr>
            <w:tcW w:w="3037" w:type="dxa"/>
            <w:tcBorders>
              <w:bottom w:val="single" w:sz="4" w:space="0" w:color="auto"/>
            </w:tcBorders>
            <w:hideMark/>
          </w:tcPr>
          <w:p w:rsidR="008634BA" w:rsidRPr="002C697E" w:rsidRDefault="008634BA" w:rsidP="002C697E">
            <w:pPr>
              <w:pStyle w:val="NoSpacing"/>
              <w:rPr>
                <w:rFonts w:cstheme="minorHAnsi"/>
                <w:bCs/>
                <w:sz w:val="20"/>
                <w:szCs w:val="20"/>
              </w:rPr>
            </w:pPr>
            <w:r w:rsidRPr="002C697E">
              <w:rPr>
                <w:rFonts w:cstheme="minorHAnsi"/>
                <w:bCs/>
                <w:sz w:val="20"/>
                <w:szCs w:val="20"/>
              </w:rPr>
              <w:t>Overhead*</w:t>
            </w:r>
            <w:r w:rsidRPr="002C697E">
              <w:rPr>
                <w:rFonts w:cstheme="minorHAnsi"/>
                <w:bCs/>
                <w:sz w:val="20"/>
                <w:szCs w:val="20"/>
              </w:rPr>
              <w:br/>
            </w:r>
            <w:r w:rsidRPr="002C697E">
              <w:rPr>
                <w:rFonts w:cstheme="minorHAnsi"/>
                <w:bCs/>
                <w:iCs/>
                <w:color w:val="595959"/>
                <w:sz w:val="18"/>
                <w:szCs w:val="20"/>
              </w:rPr>
              <w:t xml:space="preserve">cannot exceed 10% of the direct costs covered by </w:t>
            </w:r>
            <w:r w:rsidR="002C697E" w:rsidRPr="002C697E">
              <w:rPr>
                <w:rFonts w:cstheme="minorHAnsi"/>
                <w:bCs/>
                <w:iCs/>
                <w:color w:val="595959"/>
                <w:sz w:val="18"/>
                <w:szCs w:val="20"/>
              </w:rPr>
              <w:t>the Foundation</w:t>
            </w:r>
          </w:p>
        </w:tc>
        <w:tc>
          <w:tcPr>
            <w:tcW w:w="2639" w:type="dxa"/>
            <w:tcBorders>
              <w:bottom w:val="single" w:sz="4" w:space="0" w:color="auto"/>
            </w:tcBorders>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tcBorders>
              <w:bottom w:val="single" w:sz="4" w:space="0" w:color="auto"/>
            </w:tcBorders>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tcBorders>
              <w:bottom w:val="single" w:sz="4" w:space="0" w:color="auto"/>
            </w:tcBorders>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300"/>
        </w:trPr>
        <w:tc>
          <w:tcPr>
            <w:tcW w:w="3037" w:type="dxa"/>
            <w:shd w:val="clear" w:color="auto" w:fill="DA5521" w:themeFill="accent3"/>
            <w:noWrap/>
            <w:hideMark/>
          </w:tcPr>
          <w:p w:rsidR="008634BA" w:rsidRPr="002C697E" w:rsidRDefault="008634BA" w:rsidP="002C697E">
            <w:pPr>
              <w:pStyle w:val="NoSpacing"/>
              <w:spacing w:before="60"/>
              <w:rPr>
                <w:rFonts w:cstheme="minorHAnsi"/>
                <w:b/>
                <w:bCs/>
                <w:sz w:val="20"/>
                <w:szCs w:val="20"/>
              </w:rPr>
            </w:pPr>
            <w:r w:rsidRPr="002C697E">
              <w:rPr>
                <w:rFonts w:cstheme="minorHAnsi"/>
                <w:b/>
                <w:bCs/>
                <w:sz w:val="20"/>
                <w:szCs w:val="20"/>
              </w:rPr>
              <w:t>TOTAL</w:t>
            </w:r>
          </w:p>
        </w:tc>
        <w:tc>
          <w:tcPr>
            <w:tcW w:w="2639" w:type="dxa"/>
            <w:shd w:val="clear" w:color="auto" w:fill="DA5521" w:themeFill="accent3"/>
            <w:noWrap/>
            <w:hideMark/>
          </w:tcPr>
          <w:p w:rsidR="008634BA" w:rsidRPr="002C697E" w:rsidRDefault="008634BA" w:rsidP="00EB2459">
            <w:pPr>
              <w:pStyle w:val="NoSpacing"/>
              <w:rPr>
                <w:rFonts w:cstheme="minorHAnsi"/>
                <w:sz w:val="20"/>
                <w:szCs w:val="20"/>
              </w:rPr>
            </w:pPr>
            <w:r w:rsidRPr="002C697E">
              <w:rPr>
                <w:rFonts w:cstheme="minorHAnsi"/>
                <w:sz w:val="20"/>
                <w:szCs w:val="20"/>
              </w:rPr>
              <w:t> </w:t>
            </w:r>
          </w:p>
        </w:tc>
        <w:tc>
          <w:tcPr>
            <w:tcW w:w="1642" w:type="dxa"/>
            <w:shd w:val="clear" w:color="auto" w:fill="DA5521" w:themeFill="accent3"/>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c>
          <w:tcPr>
            <w:tcW w:w="1581" w:type="dxa"/>
            <w:shd w:val="clear" w:color="auto" w:fill="DA5521" w:themeFill="accent3"/>
            <w:noWrap/>
            <w:hideMark/>
          </w:tcPr>
          <w:p w:rsidR="008634BA" w:rsidRPr="002C697E" w:rsidRDefault="008634BA" w:rsidP="00EB2459">
            <w:pPr>
              <w:pStyle w:val="NoSpacing"/>
              <w:rPr>
                <w:rFonts w:cstheme="minorHAnsi"/>
                <w:sz w:val="20"/>
                <w:szCs w:val="20"/>
              </w:rPr>
            </w:pPr>
            <w:r w:rsidRPr="002C697E">
              <w:rPr>
                <w:rFonts w:cstheme="minorHAnsi"/>
                <w:sz w:val="20"/>
                <w:szCs w:val="20"/>
              </w:rPr>
              <w:t xml:space="preserve"> $                                      </w:t>
            </w:r>
          </w:p>
        </w:tc>
      </w:tr>
      <w:tr w:rsidR="008634BA" w:rsidRPr="002C697E" w:rsidTr="002C697E">
        <w:trPr>
          <w:trHeight w:val="555"/>
        </w:trPr>
        <w:tc>
          <w:tcPr>
            <w:tcW w:w="8899" w:type="dxa"/>
            <w:gridSpan w:val="4"/>
            <w:hideMark/>
          </w:tcPr>
          <w:p w:rsidR="008634BA" w:rsidRPr="003543CB" w:rsidRDefault="002C697E" w:rsidP="003543CB">
            <w:pPr>
              <w:pStyle w:val="NoSpacing"/>
              <w:rPr>
                <w:rFonts w:cstheme="minorHAnsi"/>
                <w:bCs/>
                <w:iCs/>
                <w:sz w:val="20"/>
                <w:szCs w:val="20"/>
              </w:rPr>
            </w:pPr>
            <w:r w:rsidRPr="003543CB">
              <w:rPr>
                <w:rFonts w:cstheme="minorHAnsi"/>
                <w:bCs/>
                <w:iCs/>
                <w:sz w:val="18"/>
                <w:szCs w:val="20"/>
              </w:rPr>
              <w:t>*Overhead</w:t>
            </w:r>
            <w:r w:rsidR="008634BA" w:rsidRPr="003543CB">
              <w:rPr>
                <w:rFonts w:cstheme="minorHAnsi"/>
                <w:bCs/>
                <w:iCs/>
                <w:sz w:val="18"/>
                <w:szCs w:val="20"/>
              </w:rPr>
              <w:t xml:space="preserve"> includes operating support, fiscal agent fees and any othe</w:t>
            </w:r>
            <w:r w:rsidR="003543CB">
              <w:rPr>
                <w:rFonts w:cstheme="minorHAnsi"/>
                <w:bCs/>
                <w:iCs/>
                <w:sz w:val="18"/>
                <w:szCs w:val="20"/>
              </w:rPr>
              <w:t>r unexplained budget line items</w:t>
            </w:r>
            <w:r w:rsidR="008634BA" w:rsidRPr="003543CB">
              <w:rPr>
                <w:rFonts w:cstheme="minorHAnsi"/>
                <w:bCs/>
                <w:iCs/>
                <w:sz w:val="18"/>
                <w:szCs w:val="20"/>
              </w:rPr>
              <w:t xml:space="preserve"> and cannot exceed 10</w:t>
            </w:r>
            <w:r w:rsidR="003543CB">
              <w:rPr>
                <w:rFonts w:cstheme="minorHAnsi"/>
                <w:bCs/>
                <w:iCs/>
                <w:sz w:val="18"/>
                <w:szCs w:val="20"/>
              </w:rPr>
              <w:t xml:space="preserve"> percent</w:t>
            </w:r>
            <w:r w:rsidR="008634BA" w:rsidRPr="003543CB">
              <w:rPr>
                <w:rFonts w:cstheme="minorHAnsi"/>
                <w:bCs/>
                <w:iCs/>
                <w:sz w:val="18"/>
                <w:szCs w:val="20"/>
              </w:rPr>
              <w:t xml:space="preserve"> of direct costs. A ti</w:t>
            </w:r>
            <w:r w:rsidR="003543CB">
              <w:rPr>
                <w:rFonts w:cstheme="minorHAnsi"/>
                <w:bCs/>
                <w:iCs/>
                <w:sz w:val="18"/>
                <w:szCs w:val="20"/>
              </w:rPr>
              <w:t>p on how to calculate this is: Divide total requested a</w:t>
            </w:r>
            <w:r w:rsidR="008634BA" w:rsidRPr="003543CB">
              <w:rPr>
                <w:rFonts w:cstheme="minorHAnsi"/>
                <w:bCs/>
                <w:iCs/>
                <w:sz w:val="18"/>
                <w:szCs w:val="20"/>
              </w:rPr>
              <w:t xml:space="preserve">mount </w:t>
            </w:r>
            <w:r w:rsidR="003543CB">
              <w:rPr>
                <w:rFonts w:cstheme="minorHAnsi"/>
                <w:bCs/>
                <w:sz w:val="18"/>
                <w:szCs w:val="20"/>
              </w:rPr>
              <w:t>by</w:t>
            </w:r>
            <w:r w:rsidR="008634BA" w:rsidRPr="003543CB">
              <w:rPr>
                <w:rFonts w:cstheme="minorHAnsi"/>
                <w:bCs/>
                <w:iCs/>
                <w:sz w:val="18"/>
                <w:szCs w:val="20"/>
              </w:rPr>
              <w:t xml:space="preserve"> 11. </w:t>
            </w:r>
          </w:p>
        </w:tc>
      </w:tr>
    </w:tbl>
    <w:p w:rsidR="00902B0D" w:rsidRDefault="00902B0D" w:rsidP="00902B0D">
      <w:pPr>
        <w:rPr>
          <w:rFonts w:asciiTheme="minorHAnsi" w:hAnsiTheme="minorHAnsi" w:cstheme="minorHAnsi"/>
          <w:sz w:val="20"/>
        </w:rPr>
      </w:pPr>
    </w:p>
    <w:p w:rsidR="003543CB" w:rsidRPr="003543CB" w:rsidRDefault="003543CB" w:rsidP="00385D7B">
      <w:pPr>
        <w:pStyle w:val="Heading1"/>
      </w:pPr>
      <w:r w:rsidRPr="003543CB">
        <w:t>2014 Grant Coding Guidance</w:t>
      </w:r>
    </w:p>
    <w:p w:rsidR="00385D7B" w:rsidRDefault="00385D7B" w:rsidP="00B81BB3">
      <w:pPr>
        <w:pStyle w:val="ArialBoldHeadline"/>
      </w:pPr>
    </w:p>
    <w:p w:rsidR="003543CB" w:rsidRDefault="003543CB" w:rsidP="00B81BB3">
      <w:pPr>
        <w:pStyle w:val="ArialBoldHeadline"/>
      </w:pPr>
      <w:r w:rsidRPr="003543CB">
        <w:t>T</w:t>
      </w:r>
      <w:r>
        <w:t xml:space="preserve">ype of Support* </w:t>
      </w:r>
    </w:p>
    <w:p w:rsidR="003543CB" w:rsidRDefault="003543CB" w:rsidP="003543CB">
      <w:pPr>
        <w:spacing w:line="240" w:lineRule="auto"/>
        <w:rPr>
          <w:rFonts w:asciiTheme="minorHAnsi" w:hAnsiTheme="minorHAnsi" w:cstheme="minorHAnsi"/>
          <w:color w:val="595959"/>
          <w:sz w:val="18"/>
        </w:rPr>
      </w:pPr>
      <w:r w:rsidRPr="003543CB">
        <w:rPr>
          <w:rFonts w:asciiTheme="minorHAnsi" w:hAnsiTheme="minorHAnsi" w:cstheme="minorHAnsi"/>
          <w:color w:val="595959"/>
          <w:sz w:val="18"/>
        </w:rPr>
        <w:t xml:space="preserve">Select the </w:t>
      </w:r>
      <w:r w:rsidRPr="00717FA8">
        <w:rPr>
          <w:rFonts w:asciiTheme="minorHAnsi" w:hAnsiTheme="minorHAnsi" w:cstheme="minorHAnsi"/>
          <w:color w:val="595959"/>
          <w:sz w:val="18"/>
          <w:u w:val="single"/>
        </w:rPr>
        <w:t>one</w:t>
      </w:r>
      <w:r w:rsidRPr="003543CB">
        <w:rPr>
          <w:rFonts w:asciiTheme="minorHAnsi" w:hAnsiTheme="minorHAnsi" w:cstheme="minorHAnsi"/>
          <w:color w:val="595959"/>
          <w:sz w:val="18"/>
        </w:rPr>
        <w:t xml:space="preserve"> area that best describes the type of work this grant will support.</w:t>
      </w:r>
    </w:p>
    <w:p w:rsidR="003543CB" w:rsidRDefault="003543CB" w:rsidP="003543CB">
      <w:pPr>
        <w:spacing w:line="240" w:lineRule="auto"/>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251"/>
      </w:tblGrid>
      <w:tr w:rsidR="003543CB" w:rsidTr="003543CB">
        <w:trPr>
          <w:trHeight w:val="956"/>
        </w:trPr>
        <w:tc>
          <w:tcPr>
            <w:tcW w:w="4158" w:type="dxa"/>
          </w:tcPr>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Conferences/Events/Sponsorships</w:t>
            </w:r>
          </w:p>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General Operating Support</w:t>
            </w:r>
          </w:p>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Program Development/Project Support</w:t>
            </w:r>
          </w:p>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Technical Assistance/Capacity Building</w:t>
            </w:r>
          </w:p>
          <w:p w:rsidR="003543CB" w:rsidRP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Communications/Media Publications</w:t>
            </w:r>
          </w:p>
        </w:tc>
        <w:tc>
          <w:tcPr>
            <w:tcW w:w="3251" w:type="dxa"/>
          </w:tcPr>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Documentation/Dissemination</w:t>
            </w:r>
          </w:p>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Evaluation</w:t>
            </w:r>
          </w:p>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Memberships</w:t>
            </w:r>
          </w:p>
          <w:p w:rsid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Policy/Advocacy</w:t>
            </w:r>
          </w:p>
          <w:p w:rsidR="003543CB" w:rsidRPr="003543CB" w:rsidRDefault="003543CB"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Research</w:t>
            </w:r>
          </w:p>
          <w:p w:rsidR="003543CB" w:rsidRDefault="003543CB" w:rsidP="00EB2459">
            <w:pPr>
              <w:spacing w:line="240" w:lineRule="auto"/>
              <w:rPr>
                <w:rFonts w:asciiTheme="minorHAnsi" w:hAnsiTheme="minorHAnsi" w:cstheme="minorHAnsi"/>
                <w:color w:val="auto"/>
                <w:sz w:val="20"/>
                <w:szCs w:val="18"/>
              </w:rPr>
            </w:pPr>
          </w:p>
        </w:tc>
      </w:tr>
    </w:tbl>
    <w:p w:rsidR="003543CB" w:rsidRDefault="003543CB" w:rsidP="00B81BB3">
      <w:pPr>
        <w:pStyle w:val="ArialBoldHeadline"/>
      </w:pPr>
      <w:r>
        <w:t xml:space="preserve">Program Area </w:t>
      </w:r>
    </w:p>
    <w:p w:rsidR="003543CB" w:rsidRDefault="003543CB" w:rsidP="003543CB">
      <w:pPr>
        <w:spacing w:line="240" w:lineRule="auto"/>
        <w:rPr>
          <w:rFonts w:asciiTheme="minorHAnsi" w:hAnsiTheme="minorHAnsi" w:cstheme="minorHAnsi"/>
          <w:sz w:val="20"/>
        </w:rPr>
      </w:pPr>
      <w:r w:rsidRPr="003543CB">
        <w:rPr>
          <w:rFonts w:asciiTheme="minorHAnsi" w:hAnsiTheme="minorHAnsi" w:cstheme="minorHAnsi"/>
          <w:color w:val="595959"/>
          <w:sz w:val="18"/>
        </w:rPr>
        <w:t xml:space="preserve">Select the </w:t>
      </w:r>
      <w:r w:rsidRPr="00717FA8">
        <w:rPr>
          <w:rFonts w:asciiTheme="minorHAnsi" w:hAnsiTheme="minorHAnsi" w:cstheme="minorHAnsi"/>
          <w:color w:val="595959"/>
          <w:sz w:val="18"/>
          <w:u w:val="single"/>
        </w:rPr>
        <w:t>one</w:t>
      </w:r>
      <w:r w:rsidRPr="003543CB">
        <w:rPr>
          <w:rFonts w:asciiTheme="minorHAnsi" w:hAnsiTheme="minorHAnsi" w:cstheme="minorHAnsi"/>
          <w:color w:val="595959"/>
          <w:sz w:val="18"/>
        </w:rPr>
        <w:t xml:space="preserve"> area that best describes the primary focus of this grant.</w:t>
      </w:r>
    </w:p>
    <w:p w:rsidR="003543CB" w:rsidRDefault="003543CB" w:rsidP="00902B0D">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2430"/>
        <w:gridCol w:w="2700"/>
      </w:tblGrid>
      <w:tr w:rsidR="006F3950" w:rsidTr="006F3950">
        <w:trPr>
          <w:trHeight w:val="956"/>
        </w:trPr>
        <w:tc>
          <w:tcPr>
            <w:tcW w:w="2988" w:type="dxa"/>
          </w:tcPr>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lastRenderedPageBreak/>
              <w:t>Arts and culture</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 xml:space="preserve">Adult education </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Children’s rights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Children/youth services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Child welfare</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Civil/human rights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Community development</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Crime/violence prevention</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 xml:space="preserve">Disaster relief </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Economic development</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Elementary/secondary education</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Employment</w:t>
            </w:r>
          </w:p>
          <w:p w:rsidR="006F3950" w:rsidRP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3543CB">
              <w:rPr>
                <w:rFonts w:asciiTheme="minorHAnsi" w:hAnsiTheme="minorHAnsi" w:cstheme="minorHAnsi"/>
                <w:color w:val="auto"/>
                <w:sz w:val="20"/>
                <w:szCs w:val="18"/>
              </w:rPr>
              <w:t>Family services</w:t>
            </w:r>
          </w:p>
        </w:tc>
        <w:tc>
          <w:tcPr>
            <w:tcW w:w="2430" w:type="dxa"/>
          </w:tcPr>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Financial counseling</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Financial services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Health care</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Higher education</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Housing</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Human services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Labor rights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Leadership development</w:t>
            </w:r>
          </w:p>
          <w:p w:rsidR="006F3950" w:rsidRP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Legal services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Juvenile justice</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Mental health</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Microfinance/</w:t>
            </w:r>
          </w:p>
          <w:p w:rsidR="006F3950" w:rsidRPr="006F3950" w:rsidRDefault="006F3950" w:rsidP="006F3950">
            <w:pPr>
              <w:pStyle w:val="ListParagraph"/>
              <w:spacing w:line="240" w:lineRule="auto"/>
              <w:ind w:left="288"/>
              <w:rPr>
                <w:rFonts w:asciiTheme="minorHAnsi" w:hAnsiTheme="minorHAnsi" w:cstheme="minorHAnsi"/>
                <w:color w:val="auto"/>
                <w:sz w:val="20"/>
                <w:szCs w:val="18"/>
              </w:rPr>
            </w:pPr>
            <w:r>
              <w:rPr>
                <w:rFonts w:asciiTheme="minorHAnsi" w:hAnsiTheme="minorHAnsi" w:cstheme="minorHAnsi"/>
                <w:color w:val="auto"/>
                <w:sz w:val="20"/>
                <w:szCs w:val="18"/>
              </w:rPr>
              <w:t>microle</w:t>
            </w:r>
            <w:r w:rsidRPr="006F3950">
              <w:rPr>
                <w:rFonts w:asciiTheme="minorHAnsi" w:hAnsiTheme="minorHAnsi" w:cstheme="minorHAnsi"/>
                <w:color w:val="auto"/>
                <w:sz w:val="20"/>
                <w:szCs w:val="18"/>
              </w:rPr>
              <w:t>nding</w:t>
            </w:r>
          </w:p>
        </w:tc>
        <w:tc>
          <w:tcPr>
            <w:tcW w:w="2700" w:type="dxa"/>
          </w:tcPr>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Parenting</w:t>
            </w:r>
          </w:p>
          <w:p w:rsidR="006F3950" w:rsidRP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Philanthropy/</w:t>
            </w:r>
            <w:r>
              <w:rPr>
                <w:rFonts w:asciiTheme="minorHAnsi" w:hAnsiTheme="minorHAnsi" w:cstheme="minorHAnsi"/>
                <w:color w:val="auto"/>
                <w:sz w:val="20"/>
                <w:szCs w:val="18"/>
              </w:rPr>
              <w:t>v</w:t>
            </w:r>
            <w:r w:rsidRPr="006F3950">
              <w:rPr>
                <w:rFonts w:asciiTheme="minorHAnsi" w:hAnsiTheme="minorHAnsi" w:cstheme="minorHAnsi"/>
                <w:color w:val="auto"/>
                <w:sz w:val="20"/>
                <w:szCs w:val="18"/>
              </w:rPr>
              <w:t>oluntarism</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Population studies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Public affairs, citizen involvement</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Public health</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Public policy, advocacy</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Public policy, research</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Reproductive health</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Rural development</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Social sciences</w:t>
            </w:r>
          </w:p>
          <w:p w:rsid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Welfare policy/reform</w:t>
            </w:r>
          </w:p>
          <w:p w:rsidR="006F3950" w:rsidRPr="006F3950" w:rsidRDefault="006F3950"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6F3950">
              <w:rPr>
                <w:rFonts w:asciiTheme="minorHAnsi" w:hAnsiTheme="minorHAnsi" w:cstheme="minorHAnsi"/>
                <w:color w:val="auto"/>
                <w:sz w:val="20"/>
                <w:szCs w:val="18"/>
              </w:rPr>
              <w:t>Youth development</w:t>
            </w:r>
          </w:p>
        </w:tc>
      </w:tr>
    </w:tbl>
    <w:p w:rsidR="003543CB" w:rsidRDefault="003543CB" w:rsidP="00902B0D">
      <w:pPr>
        <w:rPr>
          <w:rFonts w:asciiTheme="minorHAnsi" w:hAnsiTheme="minorHAnsi" w:cstheme="minorHAnsi"/>
          <w:sz w:val="20"/>
        </w:rPr>
      </w:pPr>
    </w:p>
    <w:p w:rsidR="00717FA8" w:rsidRDefault="00717FA8" w:rsidP="00B81BB3">
      <w:pPr>
        <w:pStyle w:val="ArialBoldHeadline"/>
      </w:pPr>
      <w:r>
        <w:t>Age Group</w:t>
      </w:r>
    </w:p>
    <w:p w:rsidR="00717FA8" w:rsidRPr="003A116B" w:rsidRDefault="00717FA8" w:rsidP="00717FA8">
      <w:pPr>
        <w:spacing w:line="240" w:lineRule="auto"/>
        <w:rPr>
          <w:rFonts w:asciiTheme="minorHAnsi" w:hAnsiTheme="minorHAnsi" w:cstheme="minorHAnsi"/>
          <w:sz w:val="20"/>
        </w:rPr>
      </w:pPr>
      <w:r w:rsidRPr="00717FA8">
        <w:rPr>
          <w:rFonts w:asciiTheme="minorHAnsi" w:hAnsiTheme="minorHAnsi" w:cstheme="minorHAnsi"/>
          <w:color w:val="595959"/>
          <w:sz w:val="18"/>
        </w:rPr>
        <w:t xml:space="preserve">Select the </w:t>
      </w:r>
      <w:r w:rsidRPr="00717FA8">
        <w:rPr>
          <w:rFonts w:asciiTheme="minorHAnsi" w:hAnsiTheme="minorHAnsi" w:cstheme="minorHAnsi"/>
          <w:color w:val="595959"/>
          <w:sz w:val="18"/>
          <w:u w:val="single"/>
        </w:rPr>
        <w:t>one</w:t>
      </w:r>
      <w:r w:rsidRPr="00717FA8">
        <w:rPr>
          <w:rFonts w:asciiTheme="minorHAnsi" w:hAnsiTheme="minorHAnsi" w:cstheme="minorHAnsi"/>
          <w:color w:val="595959"/>
          <w:sz w:val="18"/>
        </w:rPr>
        <w:t xml:space="preserve"> area that best describes the primary age group impacted by this grant.</w:t>
      </w:r>
    </w:p>
    <w:p w:rsidR="00717FA8" w:rsidRDefault="00717FA8" w:rsidP="00902B0D">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251"/>
      </w:tblGrid>
      <w:tr w:rsidR="00717FA8" w:rsidTr="00EB2459">
        <w:trPr>
          <w:trHeight w:val="956"/>
        </w:trPr>
        <w:tc>
          <w:tcPr>
            <w:tcW w:w="4158" w:type="dxa"/>
          </w:tcPr>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Infants/toddlers (ages 0-3)</w:t>
            </w:r>
          </w:p>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Children (ages 4-12)</w:t>
            </w:r>
          </w:p>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Youth (ages 13-17)</w:t>
            </w:r>
          </w:p>
          <w:p w:rsidR="00717FA8" w:rsidRP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Children/youth (ages 0-17)</w:t>
            </w:r>
          </w:p>
        </w:tc>
        <w:tc>
          <w:tcPr>
            <w:tcW w:w="3251" w:type="dxa"/>
          </w:tcPr>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Young adults (ages 18-24)</w:t>
            </w:r>
          </w:p>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Adults (ages 18+)</w:t>
            </w:r>
          </w:p>
          <w:p w:rsidR="00717FA8" w:rsidRP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All age groups</w:t>
            </w:r>
          </w:p>
          <w:p w:rsidR="00717FA8" w:rsidRDefault="00717FA8" w:rsidP="00EB2459">
            <w:pPr>
              <w:spacing w:line="240" w:lineRule="auto"/>
              <w:rPr>
                <w:rFonts w:asciiTheme="minorHAnsi" w:hAnsiTheme="minorHAnsi" w:cstheme="minorHAnsi"/>
                <w:color w:val="auto"/>
                <w:sz w:val="20"/>
                <w:szCs w:val="18"/>
              </w:rPr>
            </w:pPr>
          </w:p>
        </w:tc>
      </w:tr>
    </w:tbl>
    <w:p w:rsidR="00717FA8" w:rsidRDefault="00717FA8" w:rsidP="00902B0D">
      <w:pPr>
        <w:rPr>
          <w:rFonts w:asciiTheme="minorHAnsi" w:hAnsiTheme="minorHAnsi" w:cstheme="minorHAnsi"/>
          <w:sz w:val="20"/>
        </w:rPr>
      </w:pPr>
    </w:p>
    <w:p w:rsidR="00717FA8" w:rsidRDefault="00717FA8" w:rsidP="00B81BB3">
      <w:pPr>
        <w:pStyle w:val="ArialBoldHeadline"/>
      </w:pPr>
      <w:r w:rsidRPr="00717FA8">
        <w:t>Race/Ethnicity</w:t>
      </w:r>
    </w:p>
    <w:p w:rsidR="00717FA8" w:rsidRDefault="00717FA8" w:rsidP="00717FA8">
      <w:pPr>
        <w:spacing w:line="240" w:lineRule="auto"/>
        <w:rPr>
          <w:rFonts w:asciiTheme="minorHAnsi" w:hAnsiTheme="minorHAnsi" w:cstheme="minorHAnsi"/>
          <w:color w:val="595959"/>
          <w:sz w:val="18"/>
        </w:rPr>
      </w:pPr>
      <w:r w:rsidRPr="00717FA8">
        <w:rPr>
          <w:rFonts w:asciiTheme="minorHAnsi" w:hAnsiTheme="minorHAnsi" w:cstheme="minorHAnsi"/>
          <w:color w:val="595959"/>
          <w:sz w:val="18"/>
        </w:rPr>
        <w:t xml:space="preserve">Select the </w:t>
      </w:r>
      <w:r w:rsidRPr="00717FA8">
        <w:rPr>
          <w:rFonts w:asciiTheme="minorHAnsi" w:hAnsiTheme="minorHAnsi" w:cstheme="minorHAnsi"/>
          <w:color w:val="595959"/>
          <w:sz w:val="18"/>
          <w:u w:val="single"/>
        </w:rPr>
        <w:t>one</w:t>
      </w:r>
      <w:r w:rsidRPr="00717FA8">
        <w:rPr>
          <w:rFonts w:asciiTheme="minorHAnsi" w:hAnsiTheme="minorHAnsi" w:cstheme="minorHAnsi"/>
          <w:color w:val="595959"/>
          <w:sz w:val="18"/>
        </w:rPr>
        <w:t xml:space="preserve"> area that best describes the racial demographic impacted by this grant.</w:t>
      </w:r>
    </w:p>
    <w:p w:rsidR="00717FA8" w:rsidRDefault="00717FA8" w:rsidP="00717FA8">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960"/>
      </w:tblGrid>
      <w:tr w:rsidR="00717FA8" w:rsidTr="00B81BB3">
        <w:trPr>
          <w:trHeight w:val="956"/>
        </w:trPr>
        <w:tc>
          <w:tcPr>
            <w:tcW w:w="4158" w:type="dxa"/>
          </w:tcPr>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African-American/African d</w:t>
            </w:r>
            <w:r w:rsidRPr="00717FA8">
              <w:rPr>
                <w:rFonts w:asciiTheme="minorHAnsi" w:hAnsiTheme="minorHAnsi" w:cstheme="minorHAnsi"/>
                <w:color w:val="auto"/>
                <w:sz w:val="20"/>
                <w:szCs w:val="18"/>
              </w:rPr>
              <w:t>escendant, non-Hispanic</w:t>
            </w:r>
          </w:p>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 xml:space="preserve">American Indian/Alaskan Native </w:t>
            </w:r>
          </w:p>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Asian, Native Hawaiian or other Pacific Islander</w:t>
            </w:r>
          </w:p>
          <w:p w:rsidR="00717FA8" w:rsidRP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Hispanic</w:t>
            </w:r>
          </w:p>
        </w:tc>
        <w:tc>
          <w:tcPr>
            <w:tcW w:w="3960" w:type="dxa"/>
          </w:tcPr>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American Indian/Alaskan Native</w:t>
            </w:r>
          </w:p>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Mixed or o</w:t>
            </w:r>
            <w:r w:rsidRPr="00717FA8">
              <w:rPr>
                <w:rFonts w:asciiTheme="minorHAnsi" w:hAnsiTheme="minorHAnsi" w:cstheme="minorHAnsi"/>
                <w:color w:val="auto"/>
                <w:sz w:val="20"/>
                <w:szCs w:val="18"/>
              </w:rPr>
              <w:t>ther</w:t>
            </w:r>
            <w:r>
              <w:rPr>
                <w:rFonts w:asciiTheme="minorHAnsi" w:hAnsiTheme="minorHAnsi" w:cstheme="minorHAnsi"/>
                <w:color w:val="auto"/>
                <w:sz w:val="20"/>
                <w:szCs w:val="18"/>
              </w:rPr>
              <w:t xml:space="preserve"> </w:t>
            </w:r>
          </w:p>
          <w:p w:rsid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Pr>
                <w:rFonts w:asciiTheme="minorHAnsi" w:hAnsiTheme="minorHAnsi" w:cstheme="minorHAnsi"/>
                <w:color w:val="auto"/>
                <w:sz w:val="20"/>
                <w:szCs w:val="18"/>
              </w:rPr>
              <w:t>W</w:t>
            </w:r>
            <w:r w:rsidRPr="00717FA8">
              <w:rPr>
                <w:rFonts w:asciiTheme="minorHAnsi" w:hAnsiTheme="minorHAnsi" w:cstheme="minorHAnsi"/>
                <w:color w:val="auto"/>
                <w:sz w:val="20"/>
                <w:szCs w:val="18"/>
              </w:rPr>
              <w:t>hite, non-Hispanic</w:t>
            </w:r>
          </w:p>
          <w:p w:rsidR="00717FA8" w:rsidRPr="00717FA8" w:rsidRDefault="00717FA8" w:rsidP="005D61B2">
            <w:pPr>
              <w:pStyle w:val="ListParagraph"/>
              <w:numPr>
                <w:ilvl w:val="0"/>
                <w:numId w:val="1"/>
              </w:numPr>
              <w:spacing w:line="240" w:lineRule="auto"/>
              <w:ind w:left="288" w:hanging="288"/>
              <w:rPr>
                <w:rFonts w:asciiTheme="minorHAnsi" w:hAnsiTheme="minorHAnsi" w:cstheme="minorHAnsi"/>
                <w:color w:val="auto"/>
                <w:sz w:val="20"/>
                <w:szCs w:val="18"/>
              </w:rPr>
            </w:pPr>
            <w:r w:rsidRPr="00717FA8">
              <w:rPr>
                <w:rFonts w:asciiTheme="minorHAnsi" w:hAnsiTheme="minorHAnsi" w:cstheme="minorHAnsi"/>
                <w:color w:val="auto"/>
                <w:sz w:val="20"/>
                <w:szCs w:val="18"/>
              </w:rPr>
              <w:t>All racial/ethnic groups</w:t>
            </w:r>
          </w:p>
          <w:p w:rsidR="00717FA8" w:rsidRDefault="00717FA8" w:rsidP="00EB2459">
            <w:pPr>
              <w:spacing w:line="240" w:lineRule="auto"/>
              <w:rPr>
                <w:rFonts w:asciiTheme="minorHAnsi" w:hAnsiTheme="minorHAnsi" w:cstheme="minorHAnsi"/>
                <w:color w:val="auto"/>
                <w:sz w:val="20"/>
                <w:szCs w:val="18"/>
              </w:rPr>
            </w:pPr>
          </w:p>
        </w:tc>
      </w:tr>
    </w:tbl>
    <w:p w:rsidR="00717FA8" w:rsidRDefault="00717FA8" w:rsidP="00717FA8">
      <w:pPr>
        <w:rPr>
          <w:rFonts w:asciiTheme="minorHAnsi" w:hAnsiTheme="minorHAnsi" w:cstheme="minorHAnsi"/>
          <w:sz w:val="20"/>
        </w:rPr>
      </w:pPr>
    </w:p>
    <w:p w:rsidR="00B81BB3" w:rsidRDefault="00B81BB3" w:rsidP="00B81BB3">
      <w:pPr>
        <w:pStyle w:val="ArialBoldHeadline"/>
      </w:pPr>
      <w:r>
        <w:t>Geographic Area</w:t>
      </w:r>
    </w:p>
    <w:p w:rsidR="005F76BC" w:rsidRPr="003A116B" w:rsidRDefault="00B81BB3" w:rsidP="005D61B2">
      <w:pPr>
        <w:spacing w:line="240" w:lineRule="auto"/>
        <w:rPr>
          <w:rFonts w:asciiTheme="minorHAnsi" w:hAnsiTheme="minorHAnsi" w:cstheme="minorHAnsi"/>
          <w:sz w:val="20"/>
        </w:rPr>
      </w:pPr>
      <w:r w:rsidRPr="00B81BB3">
        <w:rPr>
          <w:rFonts w:asciiTheme="minorHAnsi" w:hAnsiTheme="minorHAnsi" w:cstheme="minorHAnsi"/>
          <w:color w:val="595959"/>
          <w:sz w:val="18"/>
        </w:rPr>
        <w:t xml:space="preserve">Using the </w:t>
      </w:r>
      <w:hyperlink r:id="rId13" w:history="1">
        <w:r w:rsidRPr="005D61B2">
          <w:rPr>
            <w:rStyle w:val="Hyperlink"/>
            <w:rFonts w:asciiTheme="minorHAnsi" w:hAnsiTheme="minorHAnsi" w:cstheme="minorHAnsi"/>
            <w:color w:val="005293"/>
            <w:sz w:val="18"/>
            <w:u w:val="none"/>
          </w:rPr>
          <w:t xml:space="preserve">2013 list of </w:t>
        </w:r>
        <w:r w:rsidR="005D61B2">
          <w:rPr>
            <w:rStyle w:val="Hyperlink"/>
            <w:rFonts w:asciiTheme="minorHAnsi" w:hAnsiTheme="minorHAnsi" w:cstheme="minorHAnsi"/>
            <w:color w:val="005293"/>
            <w:sz w:val="18"/>
            <w:u w:val="none"/>
          </w:rPr>
          <w:t>metropolitan/micropolitan statistical a</w:t>
        </w:r>
        <w:r w:rsidRPr="005D61B2">
          <w:rPr>
            <w:rStyle w:val="Hyperlink"/>
            <w:rFonts w:asciiTheme="minorHAnsi" w:hAnsiTheme="minorHAnsi" w:cstheme="minorHAnsi"/>
            <w:color w:val="005293"/>
            <w:sz w:val="18"/>
            <w:u w:val="none"/>
          </w:rPr>
          <w:t>reas</w:t>
        </w:r>
      </w:hyperlink>
      <w:r w:rsidRPr="00B81BB3">
        <w:rPr>
          <w:rFonts w:asciiTheme="minorHAnsi" w:hAnsiTheme="minorHAnsi" w:cstheme="minorHAnsi"/>
          <w:color w:val="595959"/>
          <w:sz w:val="18"/>
        </w:rPr>
        <w:t xml:space="preserve">, select up to 10 </w:t>
      </w:r>
      <w:r w:rsidR="005D61B2">
        <w:rPr>
          <w:rFonts w:asciiTheme="minorHAnsi" w:hAnsiTheme="minorHAnsi" w:cstheme="minorHAnsi"/>
          <w:color w:val="595959"/>
          <w:sz w:val="18"/>
        </w:rPr>
        <w:t>areas. For m</w:t>
      </w:r>
      <w:r w:rsidRPr="00B81BB3">
        <w:rPr>
          <w:rFonts w:asciiTheme="minorHAnsi" w:hAnsiTheme="minorHAnsi" w:cstheme="minorHAnsi"/>
          <w:color w:val="595959"/>
          <w:sz w:val="18"/>
        </w:rPr>
        <w:t xml:space="preserve">ore than 10, select </w:t>
      </w:r>
      <w:r w:rsidR="005D61B2">
        <w:rPr>
          <w:rFonts w:asciiTheme="minorHAnsi" w:hAnsiTheme="minorHAnsi" w:cstheme="minorHAnsi"/>
          <w:color w:val="595959"/>
          <w:sz w:val="18"/>
        </w:rPr>
        <w:t>“</w:t>
      </w:r>
      <w:r w:rsidRPr="00B81BB3">
        <w:rPr>
          <w:rFonts w:asciiTheme="minorHAnsi" w:hAnsiTheme="minorHAnsi" w:cstheme="minorHAnsi"/>
          <w:color w:val="595959"/>
          <w:sz w:val="18"/>
        </w:rPr>
        <w:t>National</w:t>
      </w:r>
      <w:r w:rsidR="005D61B2">
        <w:rPr>
          <w:rFonts w:asciiTheme="minorHAnsi" w:hAnsiTheme="minorHAnsi" w:cstheme="minorHAnsi"/>
          <w:color w:val="595959"/>
          <w:sz w:val="18"/>
        </w:rPr>
        <w:t>.”</w:t>
      </w:r>
    </w:p>
    <w:p w:rsidR="005F76BC" w:rsidRPr="003A116B" w:rsidRDefault="005F76BC" w:rsidP="00902B0D">
      <w:pPr>
        <w:rPr>
          <w:rFonts w:asciiTheme="minorHAnsi" w:hAnsiTheme="minorHAnsi" w:cstheme="minorHAnsi"/>
          <w:color w:val="005293"/>
          <w:sz w:val="20"/>
        </w:rPr>
      </w:pPr>
    </w:p>
    <w:p w:rsidR="005F76BC" w:rsidRPr="005F76BC" w:rsidRDefault="005F76BC" w:rsidP="00B81BB3">
      <w:pPr>
        <w:pStyle w:val="Heading1"/>
      </w:pPr>
      <w:r w:rsidRPr="005F76BC">
        <w:t>Final Instructions</w:t>
      </w:r>
    </w:p>
    <w:p w:rsidR="005F76BC" w:rsidRPr="003A116B" w:rsidRDefault="005F76BC" w:rsidP="00B52B59">
      <w:pPr>
        <w:spacing w:line="240" w:lineRule="auto"/>
        <w:rPr>
          <w:rFonts w:asciiTheme="minorHAnsi" w:hAnsiTheme="minorHAnsi" w:cstheme="minorHAnsi"/>
          <w:sz w:val="20"/>
        </w:rPr>
      </w:pPr>
    </w:p>
    <w:p w:rsidR="005F76BC" w:rsidRPr="003A116B" w:rsidRDefault="005F76BC" w:rsidP="005F76BC">
      <w:pPr>
        <w:rPr>
          <w:rFonts w:asciiTheme="minorHAnsi" w:hAnsiTheme="minorHAnsi" w:cstheme="minorHAnsi"/>
          <w:sz w:val="20"/>
        </w:rPr>
      </w:pPr>
      <w:r w:rsidRPr="003A116B">
        <w:rPr>
          <w:rFonts w:asciiTheme="minorHAnsi" w:hAnsiTheme="minorHAnsi" w:cstheme="minorHAnsi"/>
          <w:sz w:val="20"/>
        </w:rPr>
        <w:t xml:space="preserve">Please submit the above materials to </w:t>
      </w:r>
      <w:hyperlink r:id="rId14" w:history="1">
        <w:r w:rsidRPr="003A116B">
          <w:rPr>
            <w:rStyle w:val="Hyperlink"/>
            <w:rFonts w:asciiTheme="minorHAnsi" w:hAnsiTheme="minorHAnsi" w:cstheme="minorHAnsi"/>
            <w:color w:val="005293"/>
            <w:sz w:val="20"/>
            <w:u w:val="none"/>
          </w:rPr>
          <w:t>BDSG@aecf.org</w:t>
        </w:r>
      </w:hyperlink>
      <w:r w:rsidRPr="003A116B">
        <w:rPr>
          <w:rFonts w:asciiTheme="minorHAnsi" w:hAnsiTheme="minorHAnsi" w:cstheme="minorHAnsi"/>
          <w:sz w:val="20"/>
        </w:rPr>
        <w:t xml:space="preserve">. If you do not have access to email, please send two copies of all materials by mail or hand delivery by </w:t>
      </w:r>
      <w:r w:rsidR="0050382D" w:rsidRPr="003A116B">
        <w:rPr>
          <w:rFonts w:asciiTheme="minorHAnsi" w:hAnsiTheme="minorHAnsi" w:cstheme="minorHAnsi"/>
          <w:sz w:val="20"/>
        </w:rPr>
        <w:t xml:space="preserve">12 p.m. </w:t>
      </w:r>
      <w:r w:rsidR="002E564C">
        <w:rPr>
          <w:rFonts w:asciiTheme="minorHAnsi" w:hAnsiTheme="minorHAnsi" w:cstheme="minorHAnsi"/>
          <w:sz w:val="20"/>
        </w:rPr>
        <w:t xml:space="preserve">March </w:t>
      </w:r>
      <w:r w:rsidR="007E13B3">
        <w:rPr>
          <w:rFonts w:asciiTheme="minorHAnsi" w:hAnsiTheme="minorHAnsi" w:cstheme="minorHAnsi"/>
          <w:sz w:val="20"/>
        </w:rPr>
        <w:t>24</w:t>
      </w:r>
      <w:r w:rsidR="002E564C">
        <w:rPr>
          <w:rFonts w:asciiTheme="minorHAnsi" w:hAnsiTheme="minorHAnsi" w:cstheme="minorHAnsi"/>
          <w:sz w:val="20"/>
        </w:rPr>
        <w:t>, 2014</w:t>
      </w:r>
      <w:r w:rsidR="0050382D" w:rsidRPr="003A116B">
        <w:rPr>
          <w:rFonts w:asciiTheme="minorHAnsi" w:hAnsiTheme="minorHAnsi" w:cstheme="minorHAnsi"/>
          <w:sz w:val="20"/>
        </w:rPr>
        <w:t>, to</w:t>
      </w:r>
      <w:r w:rsidRPr="003A116B">
        <w:rPr>
          <w:rFonts w:asciiTheme="minorHAnsi" w:hAnsiTheme="minorHAnsi" w:cstheme="minorHAnsi"/>
          <w:sz w:val="20"/>
        </w:rPr>
        <w:t>:</w:t>
      </w:r>
    </w:p>
    <w:p w:rsidR="005F76BC" w:rsidRPr="003A116B" w:rsidRDefault="005F76BC" w:rsidP="005F76BC">
      <w:pPr>
        <w:rPr>
          <w:rFonts w:asciiTheme="minorHAnsi" w:hAnsiTheme="minorHAnsi" w:cstheme="minorHAnsi"/>
          <w:sz w:val="20"/>
        </w:rPr>
      </w:pPr>
    </w:p>
    <w:p w:rsidR="0089637F" w:rsidRPr="003A116B" w:rsidRDefault="005F76BC" w:rsidP="005F76BC">
      <w:pPr>
        <w:spacing w:line="240" w:lineRule="auto"/>
        <w:rPr>
          <w:rFonts w:asciiTheme="minorHAnsi" w:hAnsiTheme="minorHAnsi" w:cstheme="minorHAnsi"/>
          <w:sz w:val="20"/>
        </w:rPr>
      </w:pPr>
      <w:r w:rsidRPr="003A116B">
        <w:rPr>
          <w:rFonts w:asciiTheme="minorHAnsi" w:hAnsiTheme="minorHAnsi" w:cstheme="minorHAnsi"/>
          <w:sz w:val="20"/>
        </w:rPr>
        <w:t>Jacqueline Caldwell</w:t>
      </w:r>
    </w:p>
    <w:p w:rsidR="005F76BC" w:rsidRPr="003A116B" w:rsidRDefault="005F76BC" w:rsidP="005F76BC">
      <w:pPr>
        <w:spacing w:line="240" w:lineRule="auto"/>
        <w:rPr>
          <w:rFonts w:asciiTheme="minorHAnsi" w:hAnsiTheme="minorHAnsi" w:cstheme="minorHAnsi"/>
          <w:sz w:val="20"/>
        </w:rPr>
      </w:pPr>
      <w:r w:rsidRPr="003A116B">
        <w:rPr>
          <w:rFonts w:asciiTheme="minorHAnsi" w:hAnsiTheme="minorHAnsi" w:cstheme="minorHAnsi"/>
          <w:sz w:val="20"/>
        </w:rPr>
        <w:t>The Annie E. Casey Foundation</w:t>
      </w:r>
    </w:p>
    <w:p w:rsidR="005F76BC" w:rsidRPr="003A116B" w:rsidRDefault="005F76BC" w:rsidP="005F76BC">
      <w:pPr>
        <w:spacing w:line="240" w:lineRule="auto"/>
        <w:rPr>
          <w:rFonts w:asciiTheme="minorHAnsi" w:hAnsiTheme="minorHAnsi" w:cstheme="minorHAnsi"/>
          <w:sz w:val="20"/>
        </w:rPr>
      </w:pPr>
      <w:r w:rsidRPr="003A116B">
        <w:rPr>
          <w:rFonts w:asciiTheme="minorHAnsi" w:hAnsiTheme="minorHAnsi" w:cstheme="minorHAnsi"/>
          <w:sz w:val="20"/>
        </w:rPr>
        <w:t>701 St. Paul Street</w:t>
      </w:r>
    </w:p>
    <w:p w:rsidR="005F76BC" w:rsidRPr="003A116B" w:rsidRDefault="005F76BC" w:rsidP="005F76BC">
      <w:pPr>
        <w:spacing w:line="240" w:lineRule="auto"/>
        <w:rPr>
          <w:rFonts w:asciiTheme="minorHAnsi" w:hAnsiTheme="minorHAnsi" w:cstheme="minorHAnsi"/>
          <w:sz w:val="20"/>
        </w:rPr>
      </w:pPr>
      <w:r w:rsidRPr="003A116B">
        <w:rPr>
          <w:rFonts w:asciiTheme="minorHAnsi" w:hAnsiTheme="minorHAnsi" w:cstheme="minorHAnsi"/>
          <w:sz w:val="20"/>
        </w:rPr>
        <w:t>Baltimore, MD 21202</w:t>
      </w:r>
    </w:p>
    <w:p w:rsidR="005F76BC" w:rsidRPr="003A116B" w:rsidRDefault="005F76BC" w:rsidP="005F76BC">
      <w:pPr>
        <w:spacing w:line="240" w:lineRule="auto"/>
        <w:rPr>
          <w:rFonts w:asciiTheme="minorHAnsi" w:hAnsiTheme="minorHAnsi" w:cstheme="minorHAnsi"/>
          <w:sz w:val="20"/>
        </w:rPr>
      </w:pPr>
    </w:p>
    <w:p w:rsidR="00AF0D17" w:rsidRPr="003A116B" w:rsidRDefault="005F76BC" w:rsidP="00E8234A">
      <w:pPr>
        <w:rPr>
          <w:rFonts w:asciiTheme="minorHAnsi" w:hAnsiTheme="minorHAnsi" w:cstheme="minorHAnsi"/>
          <w:sz w:val="20"/>
        </w:rPr>
      </w:pPr>
      <w:r w:rsidRPr="003A116B">
        <w:rPr>
          <w:rFonts w:asciiTheme="minorHAnsi" w:hAnsiTheme="minorHAnsi" w:cstheme="minorHAnsi"/>
          <w:sz w:val="20"/>
        </w:rPr>
        <w:t xml:space="preserve">If you have </w:t>
      </w:r>
      <w:r w:rsidR="002E564C">
        <w:rPr>
          <w:rFonts w:asciiTheme="minorHAnsi" w:hAnsiTheme="minorHAnsi" w:cstheme="minorHAnsi"/>
          <w:sz w:val="20"/>
        </w:rPr>
        <w:t xml:space="preserve">any questions, call Danielle Torain </w:t>
      </w:r>
      <w:r w:rsidR="0089637F">
        <w:rPr>
          <w:rFonts w:asciiTheme="minorHAnsi" w:hAnsiTheme="minorHAnsi" w:cstheme="minorHAnsi"/>
          <w:sz w:val="20"/>
        </w:rPr>
        <w:t>at 410.223.</w:t>
      </w:r>
      <w:r w:rsidR="002E564C">
        <w:rPr>
          <w:rFonts w:asciiTheme="minorHAnsi" w:hAnsiTheme="minorHAnsi" w:cstheme="minorHAnsi"/>
          <w:sz w:val="20"/>
        </w:rPr>
        <w:t>2988</w:t>
      </w:r>
      <w:r w:rsidR="00B81BB3">
        <w:rPr>
          <w:rFonts w:asciiTheme="minorHAnsi" w:hAnsiTheme="minorHAnsi" w:cstheme="minorHAnsi"/>
          <w:sz w:val="20"/>
        </w:rPr>
        <w:t>,</w:t>
      </w:r>
      <w:r w:rsidRPr="003A116B">
        <w:rPr>
          <w:rFonts w:asciiTheme="minorHAnsi" w:hAnsiTheme="minorHAnsi" w:cstheme="minorHAnsi"/>
          <w:sz w:val="20"/>
        </w:rPr>
        <w:t xml:space="preserve"> or email </w:t>
      </w:r>
      <w:hyperlink r:id="rId15" w:history="1">
        <w:r w:rsidRPr="003A116B">
          <w:rPr>
            <w:rStyle w:val="Hyperlink"/>
            <w:rFonts w:asciiTheme="minorHAnsi" w:hAnsiTheme="minorHAnsi" w:cstheme="minorHAnsi"/>
            <w:color w:val="005293"/>
            <w:sz w:val="20"/>
            <w:u w:val="none"/>
          </w:rPr>
          <w:t>BDSG@aecf.org</w:t>
        </w:r>
      </w:hyperlink>
      <w:r w:rsidRPr="003A116B">
        <w:rPr>
          <w:rFonts w:asciiTheme="minorHAnsi" w:hAnsiTheme="minorHAnsi" w:cstheme="minorHAnsi"/>
          <w:sz w:val="20"/>
        </w:rPr>
        <w:t>.</w:t>
      </w:r>
    </w:p>
    <w:sectPr w:rsidR="00AF0D17" w:rsidRPr="003A116B" w:rsidSect="00B41556">
      <w:type w:val="continuous"/>
      <w:pgSz w:w="12240" w:h="15840"/>
      <w:pgMar w:top="1440" w:right="1800" w:bottom="1080" w:left="1757" w:header="144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8A" w:rsidRDefault="0008698A">
      <w:pPr>
        <w:spacing w:line="240" w:lineRule="auto"/>
      </w:pPr>
      <w:r>
        <w:separator/>
      </w:r>
    </w:p>
  </w:endnote>
  <w:endnote w:type="continuationSeparator" w:id="0">
    <w:p w:rsidR="0008698A" w:rsidRDefault="00086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
    <w:altName w:val="Times New Roman"/>
    <w:panose1 w:val="02000503060000020003"/>
    <w:charset w:val="00"/>
    <w:family w:val="auto"/>
    <w:pitch w:val="variable"/>
    <w:sig w:usb0="800000AF" w:usb1="4000004A"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Knockout 30 Junior Welterwt">
    <w:altName w:val="Arial"/>
    <w:panose1 w:val="00000000000000000000"/>
    <w:charset w:val="00"/>
    <w:family w:val="modern"/>
    <w:notTrueType/>
    <w:pitch w:val="variable"/>
    <w:sig w:usb0="A00000FF" w:usb1="5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Knockout-HTF31-JuniorMiddlewt">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Knockout-HTF30-JuniorWelterwt">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168940"/>
      <w:docPartObj>
        <w:docPartGallery w:val="Page Numbers (Bottom of Page)"/>
        <w:docPartUnique/>
      </w:docPartObj>
    </w:sdtPr>
    <w:sdtEndPr>
      <w:rPr>
        <w:rFonts w:asciiTheme="minorHAnsi" w:hAnsiTheme="minorHAnsi" w:cstheme="minorHAnsi"/>
        <w:noProof/>
        <w:sz w:val="18"/>
      </w:rPr>
    </w:sdtEndPr>
    <w:sdtContent>
      <w:p w:rsidR="005D61B2" w:rsidRPr="005D61B2" w:rsidRDefault="005D61B2">
        <w:pPr>
          <w:pStyle w:val="Footer"/>
          <w:jc w:val="center"/>
          <w:rPr>
            <w:rFonts w:asciiTheme="minorHAnsi" w:hAnsiTheme="minorHAnsi" w:cstheme="minorHAnsi"/>
            <w:sz w:val="18"/>
          </w:rPr>
        </w:pPr>
        <w:r w:rsidRPr="005D61B2">
          <w:rPr>
            <w:rFonts w:asciiTheme="minorHAnsi" w:hAnsiTheme="minorHAnsi" w:cstheme="minorHAnsi"/>
            <w:sz w:val="18"/>
          </w:rPr>
          <w:fldChar w:fldCharType="begin"/>
        </w:r>
        <w:r w:rsidRPr="005D61B2">
          <w:rPr>
            <w:rFonts w:asciiTheme="minorHAnsi" w:hAnsiTheme="minorHAnsi" w:cstheme="minorHAnsi"/>
            <w:sz w:val="18"/>
          </w:rPr>
          <w:instrText xml:space="preserve"> PAGE   \* MERGEFORMAT </w:instrText>
        </w:r>
        <w:r w:rsidRPr="005D61B2">
          <w:rPr>
            <w:rFonts w:asciiTheme="minorHAnsi" w:hAnsiTheme="minorHAnsi" w:cstheme="minorHAnsi"/>
            <w:sz w:val="18"/>
          </w:rPr>
          <w:fldChar w:fldCharType="separate"/>
        </w:r>
        <w:r w:rsidR="00844C5B">
          <w:rPr>
            <w:rFonts w:asciiTheme="minorHAnsi" w:hAnsiTheme="minorHAnsi" w:cstheme="minorHAnsi"/>
            <w:noProof/>
            <w:sz w:val="18"/>
          </w:rPr>
          <w:t>4</w:t>
        </w:r>
        <w:r w:rsidRPr="005D61B2">
          <w:rPr>
            <w:rFonts w:asciiTheme="minorHAnsi" w:hAnsiTheme="minorHAnsi" w:cstheme="minorHAnsi"/>
            <w:noProof/>
            <w:sz w:val="18"/>
          </w:rPr>
          <w:fldChar w:fldCharType="end"/>
        </w:r>
      </w:p>
    </w:sdtContent>
  </w:sdt>
  <w:p w:rsidR="005D61B2" w:rsidRDefault="005D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38164"/>
      <w:docPartObj>
        <w:docPartGallery w:val="Page Numbers (Bottom of Page)"/>
        <w:docPartUnique/>
      </w:docPartObj>
    </w:sdtPr>
    <w:sdtEndPr>
      <w:rPr>
        <w:rFonts w:asciiTheme="minorHAnsi" w:hAnsiTheme="minorHAnsi" w:cstheme="minorHAnsi"/>
        <w:noProof/>
        <w:sz w:val="18"/>
      </w:rPr>
    </w:sdtEndPr>
    <w:sdtContent>
      <w:p w:rsidR="0053183E" w:rsidRPr="0053183E" w:rsidRDefault="0053183E">
        <w:pPr>
          <w:pStyle w:val="Footer"/>
          <w:jc w:val="center"/>
          <w:rPr>
            <w:rFonts w:asciiTheme="minorHAnsi" w:hAnsiTheme="minorHAnsi" w:cstheme="minorHAnsi"/>
            <w:sz w:val="18"/>
          </w:rPr>
        </w:pPr>
        <w:r w:rsidRPr="0053183E">
          <w:rPr>
            <w:rFonts w:asciiTheme="minorHAnsi" w:hAnsiTheme="minorHAnsi" w:cstheme="minorHAnsi"/>
            <w:sz w:val="18"/>
          </w:rPr>
          <w:fldChar w:fldCharType="begin"/>
        </w:r>
        <w:r w:rsidRPr="0053183E">
          <w:rPr>
            <w:rFonts w:asciiTheme="minorHAnsi" w:hAnsiTheme="minorHAnsi" w:cstheme="minorHAnsi"/>
            <w:sz w:val="18"/>
          </w:rPr>
          <w:instrText xml:space="preserve"> PAGE   \* MERGEFORMAT </w:instrText>
        </w:r>
        <w:r w:rsidRPr="0053183E">
          <w:rPr>
            <w:rFonts w:asciiTheme="minorHAnsi" w:hAnsiTheme="minorHAnsi" w:cstheme="minorHAnsi"/>
            <w:sz w:val="18"/>
          </w:rPr>
          <w:fldChar w:fldCharType="separate"/>
        </w:r>
        <w:r w:rsidR="00844C5B">
          <w:rPr>
            <w:rFonts w:asciiTheme="minorHAnsi" w:hAnsiTheme="minorHAnsi" w:cstheme="minorHAnsi"/>
            <w:noProof/>
            <w:sz w:val="18"/>
          </w:rPr>
          <w:t>1</w:t>
        </w:r>
        <w:r w:rsidRPr="0053183E">
          <w:rPr>
            <w:rFonts w:asciiTheme="minorHAnsi" w:hAnsiTheme="minorHAnsi" w:cstheme="minorHAnsi"/>
            <w:noProof/>
            <w:sz w:val="18"/>
          </w:rPr>
          <w:fldChar w:fldCharType="end"/>
        </w:r>
      </w:p>
    </w:sdtContent>
  </w:sdt>
  <w:p w:rsidR="0053183E" w:rsidRDefault="0053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8A" w:rsidRDefault="0008698A">
      <w:pPr>
        <w:spacing w:line="240" w:lineRule="auto"/>
      </w:pPr>
      <w:r>
        <w:separator/>
      </w:r>
    </w:p>
  </w:footnote>
  <w:footnote w:type="continuationSeparator" w:id="0">
    <w:p w:rsidR="0008698A" w:rsidRDefault="000869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44333"/>
    <w:multiLevelType w:val="hybridMultilevel"/>
    <w:tmpl w:val="2752BB52"/>
    <w:lvl w:ilvl="0" w:tplc="D7429556">
      <w:start w:val="1"/>
      <w:numFmt w:val="bullet"/>
      <w:lvlText w:val=""/>
      <w:lvlJc w:val="left"/>
      <w:pPr>
        <w:ind w:left="720" w:hanging="360"/>
      </w:pPr>
      <w:rPr>
        <w:rFonts w:ascii="Symbol" w:hAnsi="Symbol" w:hint="default"/>
        <w:color w:val="DA5521"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0D"/>
    <w:rsid w:val="00006E85"/>
    <w:rsid w:val="00051050"/>
    <w:rsid w:val="00062A4D"/>
    <w:rsid w:val="00076796"/>
    <w:rsid w:val="0008698A"/>
    <w:rsid w:val="000A1C9D"/>
    <w:rsid w:val="000B115B"/>
    <w:rsid w:val="000C57F2"/>
    <w:rsid w:val="000E1B0B"/>
    <w:rsid w:val="001272B9"/>
    <w:rsid w:val="00133240"/>
    <w:rsid w:val="001520E8"/>
    <w:rsid w:val="001570C6"/>
    <w:rsid w:val="0016650A"/>
    <w:rsid w:val="00183443"/>
    <w:rsid w:val="0019460D"/>
    <w:rsid w:val="001E0384"/>
    <w:rsid w:val="001E442C"/>
    <w:rsid w:val="002106C0"/>
    <w:rsid w:val="00210DE8"/>
    <w:rsid w:val="00211AD4"/>
    <w:rsid w:val="00221E9E"/>
    <w:rsid w:val="002701D0"/>
    <w:rsid w:val="002C536D"/>
    <w:rsid w:val="002C5568"/>
    <w:rsid w:val="002C697E"/>
    <w:rsid w:val="002E564C"/>
    <w:rsid w:val="002F2A46"/>
    <w:rsid w:val="00314832"/>
    <w:rsid w:val="003543CB"/>
    <w:rsid w:val="00356716"/>
    <w:rsid w:val="00367484"/>
    <w:rsid w:val="00385CF5"/>
    <w:rsid w:val="00385D7B"/>
    <w:rsid w:val="00396385"/>
    <w:rsid w:val="003A116B"/>
    <w:rsid w:val="003B20CA"/>
    <w:rsid w:val="003B4388"/>
    <w:rsid w:val="003C0AD5"/>
    <w:rsid w:val="003C6E6E"/>
    <w:rsid w:val="004078DA"/>
    <w:rsid w:val="00416BDD"/>
    <w:rsid w:val="00420964"/>
    <w:rsid w:val="00443D00"/>
    <w:rsid w:val="00444102"/>
    <w:rsid w:val="004467E1"/>
    <w:rsid w:val="00451044"/>
    <w:rsid w:val="00451860"/>
    <w:rsid w:val="0046100B"/>
    <w:rsid w:val="004677F5"/>
    <w:rsid w:val="00470A24"/>
    <w:rsid w:val="00491852"/>
    <w:rsid w:val="0049353A"/>
    <w:rsid w:val="004A637F"/>
    <w:rsid w:val="004B2DE2"/>
    <w:rsid w:val="0050382D"/>
    <w:rsid w:val="005042BC"/>
    <w:rsid w:val="0053183E"/>
    <w:rsid w:val="00543953"/>
    <w:rsid w:val="005560BE"/>
    <w:rsid w:val="005560F5"/>
    <w:rsid w:val="005846D9"/>
    <w:rsid w:val="00595C32"/>
    <w:rsid w:val="005A3415"/>
    <w:rsid w:val="005A7E4A"/>
    <w:rsid w:val="005B310C"/>
    <w:rsid w:val="005D301A"/>
    <w:rsid w:val="005D61B2"/>
    <w:rsid w:val="005E2926"/>
    <w:rsid w:val="005F4248"/>
    <w:rsid w:val="005F76BC"/>
    <w:rsid w:val="006046AF"/>
    <w:rsid w:val="00605982"/>
    <w:rsid w:val="0061596D"/>
    <w:rsid w:val="0062069B"/>
    <w:rsid w:val="006A0B6F"/>
    <w:rsid w:val="006B342B"/>
    <w:rsid w:val="006E032B"/>
    <w:rsid w:val="006F20E8"/>
    <w:rsid w:val="006F3950"/>
    <w:rsid w:val="006F54E1"/>
    <w:rsid w:val="00717FA8"/>
    <w:rsid w:val="0072517C"/>
    <w:rsid w:val="00726325"/>
    <w:rsid w:val="007357EB"/>
    <w:rsid w:val="00736C9A"/>
    <w:rsid w:val="00771F87"/>
    <w:rsid w:val="00787D62"/>
    <w:rsid w:val="0079084B"/>
    <w:rsid w:val="007A3BDA"/>
    <w:rsid w:val="007A4879"/>
    <w:rsid w:val="007A6A57"/>
    <w:rsid w:val="007B34B9"/>
    <w:rsid w:val="007C7427"/>
    <w:rsid w:val="007D10B2"/>
    <w:rsid w:val="007E13B3"/>
    <w:rsid w:val="007F2F23"/>
    <w:rsid w:val="007F4D52"/>
    <w:rsid w:val="0080151E"/>
    <w:rsid w:val="0080486F"/>
    <w:rsid w:val="00827577"/>
    <w:rsid w:val="00844C5B"/>
    <w:rsid w:val="008634BA"/>
    <w:rsid w:val="00871D92"/>
    <w:rsid w:val="008957B1"/>
    <w:rsid w:val="0089637F"/>
    <w:rsid w:val="00902B0D"/>
    <w:rsid w:val="00935EB9"/>
    <w:rsid w:val="0094507A"/>
    <w:rsid w:val="00950276"/>
    <w:rsid w:val="009755F0"/>
    <w:rsid w:val="009A45AC"/>
    <w:rsid w:val="009B0FFA"/>
    <w:rsid w:val="009C490A"/>
    <w:rsid w:val="00A03F71"/>
    <w:rsid w:val="00A10696"/>
    <w:rsid w:val="00A317CD"/>
    <w:rsid w:val="00A534A5"/>
    <w:rsid w:val="00A64D86"/>
    <w:rsid w:val="00A81803"/>
    <w:rsid w:val="00A836B8"/>
    <w:rsid w:val="00A864C5"/>
    <w:rsid w:val="00AC5EA0"/>
    <w:rsid w:val="00AD7F79"/>
    <w:rsid w:val="00AE6ECD"/>
    <w:rsid w:val="00AF0D17"/>
    <w:rsid w:val="00B14AEC"/>
    <w:rsid w:val="00B17494"/>
    <w:rsid w:val="00B2578F"/>
    <w:rsid w:val="00B37FF4"/>
    <w:rsid w:val="00B41556"/>
    <w:rsid w:val="00B52B59"/>
    <w:rsid w:val="00B62542"/>
    <w:rsid w:val="00B74045"/>
    <w:rsid w:val="00B75F5F"/>
    <w:rsid w:val="00B81BB3"/>
    <w:rsid w:val="00BA44EE"/>
    <w:rsid w:val="00BB5AFB"/>
    <w:rsid w:val="00C30235"/>
    <w:rsid w:val="00C44DD3"/>
    <w:rsid w:val="00C71D41"/>
    <w:rsid w:val="00CC0372"/>
    <w:rsid w:val="00CC14ED"/>
    <w:rsid w:val="00CE1C12"/>
    <w:rsid w:val="00CE5928"/>
    <w:rsid w:val="00D05890"/>
    <w:rsid w:val="00D21192"/>
    <w:rsid w:val="00D243F3"/>
    <w:rsid w:val="00D55E41"/>
    <w:rsid w:val="00D6414F"/>
    <w:rsid w:val="00D9180F"/>
    <w:rsid w:val="00DA6F86"/>
    <w:rsid w:val="00DB5551"/>
    <w:rsid w:val="00DC06F1"/>
    <w:rsid w:val="00E57C34"/>
    <w:rsid w:val="00E8234A"/>
    <w:rsid w:val="00E859D1"/>
    <w:rsid w:val="00E95A8A"/>
    <w:rsid w:val="00EA20FD"/>
    <w:rsid w:val="00EA3484"/>
    <w:rsid w:val="00EB1D6E"/>
    <w:rsid w:val="00EC6964"/>
    <w:rsid w:val="00F16550"/>
    <w:rsid w:val="00F50805"/>
    <w:rsid w:val="00F5319C"/>
    <w:rsid w:val="00F5431B"/>
    <w:rsid w:val="00F6635C"/>
    <w:rsid w:val="00F8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B9"/>
    <w:pPr>
      <w:spacing w:line="310" w:lineRule="exact"/>
    </w:pPr>
    <w:rPr>
      <w:rFonts w:ascii="AGaramond" w:hAnsi="AGaramond"/>
      <w:color w:val="000000" w:themeColor="text1"/>
      <w:sz w:val="22"/>
      <w:szCs w:val="24"/>
    </w:rPr>
  </w:style>
  <w:style w:type="paragraph" w:styleId="Heading1">
    <w:name w:val="heading 1"/>
    <w:basedOn w:val="Normal"/>
    <w:next w:val="Normal"/>
    <w:link w:val="Heading1Char"/>
    <w:autoRedefine/>
    <w:uiPriority w:val="9"/>
    <w:qFormat/>
    <w:rsid w:val="00B37FF4"/>
    <w:pPr>
      <w:keepNext/>
      <w:keepLines/>
      <w:spacing w:line="320" w:lineRule="exact"/>
      <w:outlineLvl w:val="0"/>
    </w:pPr>
    <w:rPr>
      <w:rFonts w:asciiTheme="majorHAnsi" w:eastAsia="MS Gothic" w:hAnsiTheme="majorHAnsi" w:cstheme="majorHAnsi"/>
      <w:color w:val="595959"/>
      <w:spacing w:val="4"/>
      <w:sz w:val="24"/>
    </w:rPr>
  </w:style>
  <w:style w:type="paragraph" w:styleId="Heading2">
    <w:name w:val="heading 2"/>
    <w:basedOn w:val="Normal"/>
    <w:next w:val="Normal"/>
    <w:link w:val="Heading2Char"/>
    <w:uiPriority w:val="9"/>
    <w:unhideWhenUsed/>
    <w:qFormat/>
    <w:rsid w:val="00B37FF4"/>
    <w:pPr>
      <w:keepNext/>
      <w:keepLines/>
      <w:spacing w:before="200"/>
      <w:outlineLvl w:val="1"/>
    </w:pPr>
    <w:rPr>
      <w:rFonts w:asciiTheme="majorHAnsi" w:eastAsiaTheme="majorEastAsia" w:hAnsiTheme="majorHAnsi" w:cstheme="majorBidi"/>
      <w:b/>
      <w:bCs/>
      <w:color w:val="97A82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15"/>
    <w:pPr>
      <w:tabs>
        <w:tab w:val="center" w:pos="4320"/>
        <w:tab w:val="right" w:pos="8640"/>
      </w:tabs>
      <w:spacing w:line="240" w:lineRule="auto"/>
    </w:pPr>
  </w:style>
  <w:style w:type="character" w:customStyle="1" w:styleId="HeaderChar">
    <w:name w:val="Header Char"/>
    <w:link w:val="Header"/>
    <w:uiPriority w:val="99"/>
    <w:rsid w:val="005A3415"/>
    <w:rPr>
      <w:rFonts w:ascii="Arial" w:hAnsi="Arial"/>
      <w:sz w:val="18"/>
      <w:szCs w:val="24"/>
    </w:rPr>
  </w:style>
  <w:style w:type="paragraph" w:styleId="Footer">
    <w:name w:val="footer"/>
    <w:basedOn w:val="Normal"/>
    <w:link w:val="FooterChar"/>
    <w:uiPriority w:val="99"/>
    <w:unhideWhenUsed/>
    <w:rsid w:val="005A3415"/>
    <w:pPr>
      <w:tabs>
        <w:tab w:val="center" w:pos="4320"/>
        <w:tab w:val="right" w:pos="8640"/>
      </w:tabs>
      <w:spacing w:line="240" w:lineRule="auto"/>
    </w:pPr>
  </w:style>
  <w:style w:type="character" w:customStyle="1" w:styleId="FooterChar">
    <w:name w:val="Footer Char"/>
    <w:link w:val="Footer"/>
    <w:uiPriority w:val="99"/>
    <w:rsid w:val="005A3415"/>
    <w:rPr>
      <w:rFonts w:ascii="Arial" w:hAnsi="Arial"/>
      <w:sz w:val="18"/>
      <w:szCs w:val="24"/>
    </w:rPr>
  </w:style>
  <w:style w:type="paragraph" w:customStyle="1" w:styleId="text">
    <w:name w:val="text"/>
    <w:basedOn w:val="Normal"/>
    <w:uiPriority w:val="99"/>
    <w:rsid w:val="005A3415"/>
    <w:pPr>
      <w:widowControl w:val="0"/>
      <w:tabs>
        <w:tab w:val="left" w:pos="180"/>
      </w:tabs>
      <w:autoSpaceDE w:val="0"/>
      <w:autoSpaceDN w:val="0"/>
      <w:adjustRightInd w:val="0"/>
      <w:spacing w:line="340" w:lineRule="atLeast"/>
      <w:textAlignment w:val="center"/>
    </w:pPr>
    <w:rPr>
      <w:rFonts w:ascii="ArialMT" w:hAnsi="ArialMT" w:cs="ArialMT"/>
      <w:color w:val="282828"/>
      <w:sz w:val="24"/>
    </w:rPr>
  </w:style>
  <w:style w:type="paragraph" w:customStyle="1" w:styleId="titlebar">
    <w:name w:val="title bar"/>
    <w:autoRedefine/>
    <w:qFormat/>
    <w:rsid w:val="00902B0D"/>
    <w:rPr>
      <w:rFonts w:ascii="Knockout 30 Junior Welterwt" w:hAnsi="Knockout 30 Junior Welterwt"/>
      <w:caps/>
      <w:color w:val="595959" w:themeColor="text2"/>
      <w:spacing w:val="10"/>
      <w:sz w:val="23"/>
      <w:szCs w:val="23"/>
    </w:rPr>
  </w:style>
  <w:style w:type="paragraph" w:customStyle="1" w:styleId="ArialBodyCopy">
    <w:name w:val="Arial Body Copy"/>
    <w:basedOn w:val="text"/>
    <w:next w:val="Normal"/>
    <w:autoRedefine/>
    <w:qFormat/>
    <w:rsid w:val="007A6A57"/>
    <w:pPr>
      <w:tabs>
        <w:tab w:val="clear" w:pos="180"/>
        <w:tab w:val="left" w:pos="200"/>
        <w:tab w:val="left" w:pos="460"/>
      </w:tabs>
      <w:spacing w:after="180" w:line="300" w:lineRule="exact"/>
    </w:pPr>
    <w:rPr>
      <w:rFonts w:ascii="Arial" w:hAnsi="Arial"/>
      <w:color w:val="000000"/>
      <w:sz w:val="19"/>
      <w:szCs w:val="19"/>
    </w:rPr>
  </w:style>
  <w:style w:type="paragraph" w:customStyle="1" w:styleId="subheadtext">
    <w:name w:val="subhead text"/>
    <w:basedOn w:val="text"/>
    <w:autoRedefine/>
    <w:qFormat/>
    <w:rsid w:val="00E859D1"/>
    <w:pPr>
      <w:tabs>
        <w:tab w:val="clear" w:pos="180"/>
        <w:tab w:val="left" w:pos="200"/>
        <w:tab w:val="left" w:pos="460"/>
      </w:tabs>
      <w:spacing w:line="300" w:lineRule="atLeast"/>
    </w:pPr>
    <w:rPr>
      <w:rFonts w:ascii="Arial" w:hAnsi="Arial"/>
      <w:color w:val="000000"/>
      <w:sz w:val="21"/>
      <w:szCs w:val="21"/>
    </w:rPr>
  </w:style>
  <w:style w:type="paragraph" w:customStyle="1" w:styleId="ArialBoldHeadline">
    <w:name w:val="Arial Bold Headline"/>
    <w:basedOn w:val="text"/>
    <w:autoRedefine/>
    <w:qFormat/>
    <w:rsid w:val="00B41556"/>
    <w:pPr>
      <w:tabs>
        <w:tab w:val="clear" w:pos="180"/>
        <w:tab w:val="left" w:pos="200"/>
        <w:tab w:val="left" w:pos="460"/>
      </w:tabs>
      <w:spacing w:line="240" w:lineRule="auto"/>
    </w:pPr>
    <w:rPr>
      <w:rFonts w:asciiTheme="minorHAnsi" w:hAnsiTheme="minorHAnsi" w:cstheme="minorHAnsi"/>
      <w:b/>
      <w:bCs/>
      <w:color w:val="000000"/>
      <w:sz w:val="20"/>
      <w:szCs w:val="19"/>
    </w:rPr>
  </w:style>
  <w:style w:type="paragraph" w:customStyle="1" w:styleId="BulletItem">
    <w:name w:val="Bullet Item"/>
    <w:basedOn w:val="Normal"/>
    <w:next w:val="ArialBodyCopy"/>
    <w:autoRedefine/>
    <w:qFormat/>
    <w:rsid w:val="001272B9"/>
    <w:pPr>
      <w:tabs>
        <w:tab w:val="left" w:pos="460"/>
      </w:tabs>
      <w:spacing w:after="180"/>
      <w:ind w:left="202" w:hanging="202"/>
    </w:pPr>
    <w:rPr>
      <w:rFonts w:eastAsia="Calibri"/>
      <w:szCs w:val="19"/>
    </w:rPr>
  </w:style>
  <w:style w:type="paragraph" w:styleId="BalloonText">
    <w:name w:val="Balloon Text"/>
    <w:basedOn w:val="Normal"/>
    <w:link w:val="BalloonTextChar"/>
    <w:uiPriority w:val="99"/>
    <w:semiHidden/>
    <w:unhideWhenUsed/>
    <w:rsid w:val="005042BC"/>
    <w:pPr>
      <w:spacing w:line="240" w:lineRule="auto"/>
    </w:pPr>
    <w:rPr>
      <w:rFonts w:ascii="Lucida Grande" w:hAnsi="Lucida Grande" w:cs="Lucida Grande"/>
      <w:szCs w:val="18"/>
    </w:rPr>
  </w:style>
  <w:style w:type="character" w:customStyle="1" w:styleId="BalloonTextChar">
    <w:name w:val="Balloon Text Char"/>
    <w:link w:val="BalloonText"/>
    <w:uiPriority w:val="99"/>
    <w:semiHidden/>
    <w:rsid w:val="005042BC"/>
    <w:rPr>
      <w:rFonts w:ascii="Lucida Grande" w:hAnsi="Lucida Grande" w:cs="Lucida Grande"/>
      <w:sz w:val="18"/>
      <w:szCs w:val="18"/>
    </w:rPr>
  </w:style>
  <w:style w:type="character" w:customStyle="1" w:styleId="Heading1Char">
    <w:name w:val="Heading 1 Char"/>
    <w:link w:val="Heading1"/>
    <w:uiPriority w:val="9"/>
    <w:rsid w:val="00B37FF4"/>
    <w:rPr>
      <w:rFonts w:asciiTheme="majorHAnsi" w:eastAsia="MS Gothic" w:hAnsiTheme="majorHAnsi" w:cstheme="majorHAnsi"/>
      <w:color w:val="595959"/>
      <w:spacing w:val="4"/>
      <w:sz w:val="24"/>
      <w:szCs w:val="24"/>
    </w:rPr>
  </w:style>
  <w:style w:type="paragraph" w:styleId="Title">
    <w:name w:val="Title"/>
    <w:next w:val="Normal"/>
    <w:link w:val="TitleChar"/>
    <w:uiPriority w:val="10"/>
    <w:qFormat/>
    <w:rsid w:val="00470A24"/>
    <w:pPr>
      <w:spacing w:after="300"/>
      <w:contextualSpacing/>
    </w:pPr>
    <w:rPr>
      <w:rFonts w:ascii="Knockout-HTF31-JuniorMiddlewt" w:eastAsia="MS Gothic" w:hAnsi="Knockout-HTF31-JuniorMiddlewt"/>
      <w:color w:val="595959"/>
      <w:spacing w:val="5"/>
      <w:kern w:val="28"/>
      <w:sz w:val="44"/>
      <w:szCs w:val="40"/>
    </w:rPr>
  </w:style>
  <w:style w:type="character" w:customStyle="1" w:styleId="TitleChar">
    <w:name w:val="Title Char"/>
    <w:link w:val="Title"/>
    <w:uiPriority w:val="10"/>
    <w:rsid w:val="00470A24"/>
    <w:rPr>
      <w:rFonts w:ascii="Knockout-HTF31-JuniorMiddlewt" w:eastAsia="MS Gothic" w:hAnsi="Knockout-HTF31-JuniorMiddlewt" w:cs="Times New Roman"/>
      <w:color w:val="595959"/>
      <w:spacing w:val="5"/>
      <w:kern w:val="28"/>
      <w:sz w:val="44"/>
      <w:szCs w:val="40"/>
    </w:rPr>
  </w:style>
  <w:style w:type="paragraph" w:styleId="ListParagraph">
    <w:name w:val="List Paragraph"/>
    <w:basedOn w:val="Normal"/>
    <w:uiPriority w:val="34"/>
    <w:qFormat/>
    <w:rsid w:val="00367484"/>
    <w:pPr>
      <w:ind w:left="720"/>
      <w:contextualSpacing/>
    </w:pPr>
  </w:style>
  <w:style w:type="paragraph" w:customStyle="1" w:styleId="calloutcopy">
    <w:name w:val="callout copy"/>
    <w:basedOn w:val="Normal"/>
    <w:qFormat/>
    <w:rsid w:val="00416BDD"/>
    <w:rPr>
      <w:color w:val="595959"/>
      <w:sz w:val="18"/>
    </w:rPr>
  </w:style>
  <w:style w:type="character" w:styleId="Hyperlink">
    <w:name w:val="Hyperlink"/>
    <w:uiPriority w:val="99"/>
    <w:unhideWhenUsed/>
    <w:rsid w:val="002106C0"/>
    <w:rPr>
      <w:color w:val="0000FF"/>
      <w:u w:val="single"/>
    </w:rPr>
  </w:style>
  <w:style w:type="character" w:customStyle="1" w:styleId="Hyperlink1">
    <w:name w:val="Hyperlink1"/>
    <w:uiPriority w:val="1"/>
    <w:qFormat/>
    <w:rsid w:val="00EC6964"/>
    <w:rPr>
      <w:rFonts w:ascii="Arial" w:hAnsi="Arial"/>
      <w:color w:val="005293"/>
      <w:sz w:val="18"/>
      <w:szCs w:val="18"/>
      <w:u w:val="none"/>
    </w:rPr>
  </w:style>
  <w:style w:type="paragraph" w:customStyle="1" w:styleId="BasicParagraph">
    <w:name w:val="[Basic Paragraph]"/>
    <w:basedOn w:val="Normal"/>
    <w:uiPriority w:val="99"/>
    <w:rsid w:val="004B2DE2"/>
    <w:pPr>
      <w:widowControl w:val="0"/>
      <w:autoSpaceDE w:val="0"/>
      <w:autoSpaceDN w:val="0"/>
      <w:adjustRightInd w:val="0"/>
      <w:spacing w:line="288" w:lineRule="auto"/>
      <w:textAlignment w:val="center"/>
    </w:pPr>
    <w:rPr>
      <w:rFonts w:ascii="MinionPro-Regular" w:hAnsi="MinionPro-Regular" w:cs="MinionPro-Regular"/>
      <w:sz w:val="24"/>
    </w:rPr>
  </w:style>
  <w:style w:type="paragraph" w:styleId="Subtitle">
    <w:name w:val="Subtitle"/>
    <w:basedOn w:val="Normal"/>
    <w:next w:val="Normal"/>
    <w:link w:val="SubtitleChar"/>
    <w:uiPriority w:val="11"/>
    <w:qFormat/>
    <w:rsid w:val="00E859D1"/>
    <w:pPr>
      <w:spacing w:after="60"/>
      <w:jc w:val="center"/>
      <w:outlineLvl w:val="1"/>
    </w:pPr>
    <w:rPr>
      <w:rFonts w:ascii="Calibri" w:eastAsia="MS Gothic" w:hAnsi="Calibri"/>
      <w:sz w:val="24"/>
    </w:rPr>
  </w:style>
  <w:style w:type="character" w:customStyle="1" w:styleId="SubtitleChar">
    <w:name w:val="Subtitle Char"/>
    <w:link w:val="Subtitle"/>
    <w:uiPriority w:val="11"/>
    <w:rsid w:val="00E859D1"/>
    <w:rPr>
      <w:rFonts w:ascii="Calibri" w:eastAsia="MS Gothic" w:hAnsi="Calibri" w:cs="Times New Roman"/>
      <w:color w:val="000000"/>
      <w:sz w:val="24"/>
      <w:szCs w:val="24"/>
    </w:rPr>
  </w:style>
  <w:style w:type="character" w:styleId="PageNumber">
    <w:name w:val="page number"/>
    <w:basedOn w:val="DefaultParagraphFont"/>
    <w:uiPriority w:val="99"/>
    <w:unhideWhenUsed/>
    <w:rsid w:val="00444102"/>
    <w:rPr>
      <w:rFonts w:ascii="AGaramond" w:hAnsi="AGaramond"/>
      <w:b w:val="0"/>
      <w:bCs w:val="0"/>
      <w:i w:val="0"/>
      <w:iCs w:val="0"/>
      <w:color w:val="000000" w:themeColor="text1"/>
      <w:sz w:val="18"/>
      <w:szCs w:val="18"/>
    </w:rPr>
  </w:style>
  <w:style w:type="character" w:customStyle="1" w:styleId="bulletlead-in">
    <w:name w:val="bullet lead-in"/>
    <w:uiPriority w:val="1"/>
    <w:qFormat/>
    <w:rsid w:val="00935EB9"/>
    <w:rPr>
      <w:rFonts w:ascii="Knockout-HTF30-JuniorWelterwt" w:hAnsi="Knockout-HTF30-JuniorWelterwt"/>
      <w:b w:val="0"/>
      <w:i w:val="0"/>
      <w:color w:val="000000" w:themeColor="text1"/>
      <w:sz w:val="22"/>
    </w:rPr>
  </w:style>
  <w:style w:type="paragraph" w:customStyle="1" w:styleId="Knockoutboldsubhead">
    <w:name w:val="Knockout bold subhead"/>
    <w:basedOn w:val="Normal"/>
    <w:autoRedefine/>
    <w:qFormat/>
    <w:rsid w:val="00B14AEC"/>
    <w:pPr>
      <w:widowControl w:val="0"/>
      <w:tabs>
        <w:tab w:val="left" w:pos="200"/>
        <w:tab w:val="left" w:pos="460"/>
      </w:tabs>
      <w:autoSpaceDE w:val="0"/>
      <w:autoSpaceDN w:val="0"/>
      <w:adjustRightInd w:val="0"/>
      <w:spacing w:after="180" w:line="300" w:lineRule="atLeast"/>
      <w:textAlignment w:val="center"/>
    </w:pPr>
    <w:rPr>
      <w:rFonts w:ascii="Knockout-HTF30-JuniorWelterwt" w:hAnsi="Knockout-HTF30-JuniorWelterwt" w:cs="Arial-BoldMT"/>
      <w:spacing w:val="2"/>
      <w:sz w:val="20"/>
      <w:szCs w:val="20"/>
    </w:rPr>
  </w:style>
  <w:style w:type="paragraph" w:customStyle="1" w:styleId="Subhead2">
    <w:name w:val="Subhead 2"/>
    <w:qFormat/>
    <w:rsid w:val="00EA3484"/>
    <w:pPr>
      <w:spacing w:line="310" w:lineRule="exact"/>
    </w:pPr>
    <w:rPr>
      <w:rFonts w:ascii="Knockout-HTF30-JuniorWelterwt" w:eastAsia="MS Gothic" w:hAnsi="Knockout-HTF30-JuniorWelterwt"/>
      <w:color w:val="DA5521" w:themeColor="accent3"/>
      <w:spacing w:val="4"/>
      <w:sz w:val="22"/>
      <w:szCs w:val="22"/>
    </w:rPr>
  </w:style>
  <w:style w:type="character" w:styleId="CommentReference">
    <w:name w:val="annotation reference"/>
    <w:basedOn w:val="DefaultParagraphFont"/>
    <w:uiPriority w:val="99"/>
    <w:semiHidden/>
    <w:unhideWhenUsed/>
    <w:rsid w:val="005F76BC"/>
    <w:rPr>
      <w:sz w:val="16"/>
      <w:szCs w:val="16"/>
    </w:rPr>
  </w:style>
  <w:style w:type="paragraph" w:styleId="CommentText">
    <w:name w:val="annotation text"/>
    <w:basedOn w:val="Normal"/>
    <w:link w:val="CommentTextChar"/>
    <w:uiPriority w:val="99"/>
    <w:semiHidden/>
    <w:unhideWhenUsed/>
    <w:rsid w:val="005F76BC"/>
    <w:pPr>
      <w:spacing w:after="200" w:line="240" w:lineRule="auto"/>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5F76BC"/>
    <w:rPr>
      <w:rFonts w:ascii="Calibri" w:eastAsia="Calibri" w:hAnsi="Calibri"/>
    </w:rPr>
  </w:style>
  <w:style w:type="paragraph" w:customStyle="1" w:styleId="ColorfulList-Accent11">
    <w:name w:val="Colorful List - Accent 11"/>
    <w:basedOn w:val="Normal"/>
    <w:uiPriority w:val="34"/>
    <w:qFormat/>
    <w:rsid w:val="005F76BC"/>
    <w:pPr>
      <w:spacing w:after="200" w:line="276" w:lineRule="auto"/>
      <w:ind w:left="720"/>
      <w:contextualSpacing/>
    </w:pPr>
    <w:rPr>
      <w:rFonts w:ascii="Calibri" w:eastAsia="Calibri" w:hAnsi="Calibri"/>
      <w:color w:val="auto"/>
      <w:szCs w:val="22"/>
    </w:rPr>
  </w:style>
  <w:style w:type="paragraph" w:styleId="CommentSubject">
    <w:name w:val="annotation subject"/>
    <w:basedOn w:val="CommentText"/>
    <w:next w:val="CommentText"/>
    <w:link w:val="CommentSubjectChar"/>
    <w:uiPriority w:val="99"/>
    <w:semiHidden/>
    <w:unhideWhenUsed/>
    <w:rsid w:val="002E564C"/>
    <w:pPr>
      <w:spacing w:after="0"/>
    </w:pPr>
    <w:rPr>
      <w:rFonts w:ascii="AGaramond" w:eastAsia="Arial" w:hAnsi="AGaramond"/>
      <w:b/>
      <w:bCs/>
      <w:color w:val="000000" w:themeColor="text1"/>
    </w:rPr>
  </w:style>
  <w:style w:type="character" w:customStyle="1" w:styleId="CommentSubjectChar">
    <w:name w:val="Comment Subject Char"/>
    <w:basedOn w:val="CommentTextChar"/>
    <w:link w:val="CommentSubject"/>
    <w:uiPriority w:val="99"/>
    <w:semiHidden/>
    <w:rsid w:val="002E564C"/>
    <w:rPr>
      <w:rFonts w:ascii="AGaramond" w:eastAsia="Calibri" w:hAnsi="AGaramond"/>
      <w:b/>
      <w:bCs/>
      <w:color w:val="000000" w:themeColor="text1"/>
    </w:rPr>
  </w:style>
  <w:style w:type="character" w:styleId="FollowedHyperlink">
    <w:name w:val="FollowedHyperlink"/>
    <w:basedOn w:val="DefaultParagraphFont"/>
    <w:uiPriority w:val="99"/>
    <w:semiHidden/>
    <w:unhideWhenUsed/>
    <w:rsid w:val="002E564C"/>
    <w:rPr>
      <w:color w:val="0665A4" w:themeColor="followedHyperlink"/>
      <w:u w:val="single"/>
    </w:rPr>
  </w:style>
  <w:style w:type="character" w:customStyle="1" w:styleId="Heading2Char">
    <w:name w:val="Heading 2 Char"/>
    <w:basedOn w:val="DefaultParagraphFont"/>
    <w:link w:val="Heading2"/>
    <w:uiPriority w:val="9"/>
    <w:rsid w:val="00B37FF4"/>
    <w:rPr>
      <w:rFonts w:asciiTheme="majorHAnsi" w:eastAsiaTheme="majorEastAsia" w:hAnsiTheme="majorHAnsi" w:cstheme="majorBidi"/>
      <w:b/>
      <w:bCs/>
      <w:color w:val="97A825" w:themeColor="accent1"/>
      <w:sz w:val="26"/>
      <w:szCs w:val="26"/>
    </w:rPr>
  </w:style>
  <w:style w:type="table" w:styleId="TableGrid">
    <w:name w:val="Table Grid"/>
    <w:basedOn w:val="TableNormal"/>
    <w:uiPriority w:val="59"/>
    <w:rsid w:val="00157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34B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B9"/>
    <w:pPr>
      <w:spacing w:line="310" w:lineRule="exact"/>
    </w:pPr>
    <w:rPr>
      <w:rFonts w:ascii="AGaramond" w:hAnsi="AGaramond"/>
      <w:color w:val="000000" w:themeColor="text1"/>
      <w:sz w:val="22"/>
      <w:szCs w:val="24"/>
    </w:rPr>
  </w:style>
  <w:style w:type="paragraph" w:styleId="Heading1">
    <w:name w:val="heading 1"/>
    <w:basedOn w:val="Normal"/>
    <w:next w:val="Normal"/>
    <w:link w:val="Heading1Char"/>
    <w:autoRedefine/>
    <w:uiPriority w:val="9"/>
    <w:qFormat/>
    <w:rsid w:val="00B37FF4"/>
    <w:pPr>
      <w:keepNext/>
      <w:keepLines/>
      <w:spacing w:line="320" w:lineRule="exact"/>
      <w:outlineLvl w:val="0"/>
    </w:pPr>
    <w:rPr>
      <w:rFonts w:asciiTheme="majorHAnsi" w:eastAsia="MS Gothic" w:hAnsiTheme="majorHAnsi" w:cstheme="majorHAnsi"/>
      <w:color w:val="595959"/>
      <w:spacing w:val="4"/>
      <w:sz w:val="24"/>
    </w:rPr>
  </w:style>
  <w:style w:type="paragraph" w:styleId="Heading2">
    <w:name w:val="heading 2"/>
    <w:basedOn w:val="Normal"/>
    <w:next w:val="Normal"/>
    <w:link w:val="Heading2Char"/>
    <w:uiPriority w:val="9"/>
    <w:unhideWhenUsed/>
    <w:qFormat/>
    <w:rsid w:val="00B37FF4"/>
    <w:pPr>
      <w:keepNext/>
      <w:keepLines/>
      <w:spacing w:before="200"/>
      <w:outlineLvl w:val="1"/>
    </w:pPr>
    <w:rPr>
      <w:rFonts w:asciiTheme="majorHAnsi" w:eastAsiaTheme="majorEastAsia" w:hAnsiTheme="majorHAnsi" w:cstheme="majorBidi"/>
      <w:b/>
      <w:bCs/>
      <w:color w:val="97A82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15"/>
    <w:pPr>
      <w:tabs>
        <w:tab w:val="center" w:pos="4320"/>
        <w:tab w:val="right" w:pos="8640"/>
      </w:tabs>
      <w:spacing w:line="240" w:lineRule="auto"/>
    </w:pPr>
  </w:style>
  <w:style w:type="character" w:customStyle="1" w:styleId="HeaderChar">
    <w:name w:val="Header Char"/>
    <w:link w:val="Header"/>
    <w:uiPriority w:val="99"/>
    <w:rsid w:val="005A3415"/>
    <w:rPr>
      <w:rFonts w:ascii="Arial" w:hAnsi="Arial"/>
      <w:sz w:val="18"/>
      <w:szCs w:val="24"/>
    </w:rPr>
  </w:style>
  <w:style w:type="paragraph" w:styleId="Footer">
    <w:name w:val="footer"/>
    <w:basedOn w:val="Normal"/>
    <w:link w:val="FooterChar"/>
    <w:uiPriority w:val="99"/>
    <w:unhideWhenUsed/>
    <w:rsid w:val="005A3415"/>
    <w:pPr>
      <w:tabs>
        <w:tab w:val="center" w:pos="4320"/>
        <w:tab w:val="right" w:pos="8640"/>
      </w:tabs>
      <w:spacing w:line="240" w:lineRule="auto"/>
    </w:pPr>
  </w:style>
  <w:style w:type="character" w:customStyle="1" w:styleId="FooterChar">
    <w:name w:val="Footer Char"/>
    <w:link w:val="Footer"/>
    <w:uiPriority w:val="99"/>
    <w:rsid w:val="005A3415"/>
    <w:rPr>
      <w:rFonts w:ascii="Arial" w:hAnsi="Arial"/>
      <w:sz w:val="18"/>
      <w:szCs w:val="24"/>
    </w:rPr>
  </w:style>
  <w:style w:type="paragraph" w:customStyle="1" w:styleId="text">
    <w:name w:val="text"/>
    <w:basedOn w:val="Normal"/>
    <w:uiPriority w:val="99"/>
    <w:rsid w:val="005A3415"/>
    <w:pPr>
      <w:widowControl w:val="0"/>
      <w:tabs>
        <w:tab w:val="left" w:pos="180"/>
      </w:tabs>
      <w:autoSpaceDE w:val="0"/>
      <w:autoSpaceDN w:val="0"/>
      <w:adjustRightInd w:val="0"/>
      <w:spacing w:line="340" w:lineRule="atLeast"/>
      <w:textAlignment w:val="center"/>
    </w:pPr>
    <w:rPr>
      <w:rFonts w:ascii="ArialMT" w:hAnsi="ArialMT" w:cs="ArialMT"/>
      <w:color w:val="282828"/>
      <w:sz w:val="24"/>
    </w:rPr>
  </w:style>
  <w:style w:type="paragraph" w:customStyle="1" w:styleId="titlebar">
    <w:name w:val="title bar"/>
    <w:autoRedefine/>
    <w:qFormat/>
    <w:rsid w:val="00902B0D"/>
    <w:rPr>
      <w:rFonts w:ascii="Knockout 30 Junior Welterwt" w:hAnsi="Knockout 30 Junior Welterwt"/>
      <w:caps/>
      <w:color w:val="595959" w:themeColor="text2"/>
      <w:spacing w:val="10"/>
      <w:sz w:val="23"/>
      <w:szCs w:val="23"/>
    </w:rPr>
  </w:style>
  <w:style w:type="paragraph" w:customStyle="1" w:styleId="ArialBodyCopy">
    <w:name w:val="Arial Body Copy"/>
    <w:basedOn w:val="text"/>
    <w:next w:val="Normal"/>
    <w:autoRedefine/>
    <w:qFormat/>
    <w:rsid w:val="007A6A57"/>
    <w:pPr>
      <w:tabs>
        <w:tab w:val="clear" w:pos="180"/>
        <w:tab w:val="left" w:pos="200"/>
        <w:tab w:val="left" w:pos="460"/>
      </w:tabs>
      <w:spacing w:after="180" w:line="300" w:lineRule="exact"/>
    </w:pPr>
    <w:rPr>
      <w:rFonts w:ascii="Arial" w:hAnsi="Arial"/>
      <w:color w:val="000000"/>
      <w:sz w:val="19"/>
      <w:szCs w:val="19"/>
    </w:rPr>
  </w:style>
  <w:style w:type="paragraph" w:customStyle="1" w:styleId="subheadtext">
    <w:name w:val="subhead text"/>
    <w:basedOn w:val="text"/>
    <w:autoRedefine/>
    <w:qFormat/>
    <w:rsid w:val="00E859D1"/>
    <w:pPr>
      <w:tabs>
        <w:tab w:val="clear" w:pos="180"/>
        <w:tab w:val="left" w:pos="200"/>
        <w:tab w:val="left" w:pos="460"/>
      </w:tabs>
      <w:spacing w:line="300" w:lineRule="atLeast"/>
    </w:pPr>
    <w:rPr>
      <w:rFonts w:ascii="Arial" w:hAnsi="Arial"/>
      <w:color w:val="000000"/>
      <w:sz w:val="21"/>
      <w:szCs w:val="21"/>
    </w:rPr>
  </w:style>
  <w:style w:type="paragraph" w:customStyle="1" w:styleId="ArialBoldHeadline">
    <w:name w:val="Arial Bold Headline"/>
    <w:basedOn w:val="text"/>
    <w:autoRedefine/>
    <w:qFormat/>
    <w:rsid w:val="00B41556"/>
    <w:pPr>
      <w:tabs>
        <w:tab w:val="clear" w:pos="180"/>
        <w:tab w:val="left" w:pos="200"/>
        <w:tab w:val="left" w:pos="460"/>
      </w:tabs>
      <w:spacing w:line="240" w:lineRule="auto"/>
    </w:pPr>
    <w:rPr>
      <w:rFonts w:asciiTheme="minorHAnsi" w:hAnsiTheme="minorHAnsi" w:cstheme="minorHAnsi"/>
      <w:b/>
      <w:bCs/>
      <w:color w:val="000000"/>
      <w:sz w:val="20"/>
      <w:szCs w:val="19"/>
    </w:rPr>
  </w:style>
  <w:style w:type="paragraph" w:customStyle="1" w:styleId="BulletItem">
    <w:name w:val="Bullet Item"/>
    <w:basedOn w:val="Normal"/>
    <w:next w:val="ArialBodyCopy"/>
    <w:autoRedefine/>
    <w:qFormat/>
    <w:rsid w:val="001272B9"/>
    <w:pPr>
      <w:tabs>
        <w:tab w:val="left" w:pos="460"/>
      </w:tabs>
      <w:spacing w:after="180"/>
      <w:ind w:left="202" w:hanging="202"/>
    </w:pPr>
    <w:rPr>
      <w:rFonts w:eastAsia="Calibri"/>
      <w:szCs w:val="19"/>
    </w:rPr>
  </w:style>
  <w:style w:type="paragraph" w:styleId="BalloonText">
    <w:name w:val="Balloon Text"/>
    <w:basedOn w:val="Normal"/>
    <w:link w:val="BalloonTextChar"/>
    <w:uiPriority w:val="99"/>
    <w:semiHidden/>
    <w:unhideWhenUsed/>
    <w:rsid w:val="005042BC"/>
    <w:pPr>
      <w:spacing w:line="240" w:lineRule="auto"/>
    </w:pPr>
    <w:rPr>
      <w:rFonts w:ascii="Lucida Grande" w:hAnsi="Lucida Grande" w:cs="Lucida Grande"/>
      <w:szCs w:val="18"/>
    </w:rPr>
  </w:style>
  <w:style w:type="character" w:customStyle="1" w:styleId="BalloonTextChar">
    <w:name w:val="Balloon Text Char"/>
    <w:link w:val="BalloonText"/>
    <w:uiPriority w:val="99"/>
    <w:semiHidden/>
    <w:rsid w:val="005042BC"/>
    <w:rPr>
      <w:rFonts w:ascii="Lucida Grande" w:hAnsi="Lucida Grande" w:cs="Lucida Grande"/>
      <w:sz w:val="18"/>
      <w:szCs w:val="18"/>
    </w:rPr>
  </w:style>
  <w:style w:type="character" w:customStyle="1" w:styleId="Heading1Char">
    <w:name w:val="Heading 1 Char"/>
    <w:link w:val="Heading1"/>
    <w:uiPriority w:val="9"/>
    <w:rsid w:val="00B37FF4"/>
    <w:rPr>
      <w:rFonts w:asciiTheme="majorHAnsi" w:eastAsia="MS Gothic" w:hAnsiTheme="majorHAnsi" w:cstheme="majorHAnsi"/>
      <w:color w:val="595959"/>
      <w:spacing w:val="4"/>
      <w:sz w:val="24"/>
      <w:szCs w:val="24"/>
    </w:rPr>
  </w:style>
  <w:style w:type="paragraph" w:styleId="Title">
    <w:name w:val="Title"/>
    <w:next w:val="Normal"/>
    <w:link w:val="TitleChar"/>
    <w:uiPriority w:val="10"/>
    <w:qFormat/>
    <w:rsid w:val="00470A24"/>
    <w:pPr>
      <w:spacing w:after="300"/>
      <w:contextualSpacing/>
    </w:pPr>
    <w:rPr>
      <w:rFonts w:ascii="Knockout-HTF31-JuniorMiddlewt" w:eastAsia="MS Gothic" w:hAnsi="Knockout-HTF31-JuniorMiddlewt"/>
      <w:color w:val="595959"/>
      <w:spacing w:val="5"/>
      <w:kern w:val="28"/>
      <w:sz w:val="44"/>
      <w:szCs w:val="40"/>
    </w:rPr>
  </w:style>
  <w:style w:type="character" w:customStyle="1" w:styleId="TitleChar">
    <w:name w:val="Title Char"/>
    <w:link w:val="Title"/>
    <w:uiPriority w:val="10"/>
    <w:rsid w:val="00470A24"/>
    <w:rPr>
      <w:rFonts w:ascii="Knockout-HTF31-JuniorMiddlewt" w:eastAsia="MS Gothic" w:hAnsi="Knockout-HTF31-JuniorMiddlewt" w:cs="Times New Roman"/>
      <w:color w:val="595959"/>
      <w:spacing w:val="5"/>
      <w:kern w:val="28"/>
      <w:sz w:val="44"/>
      <w:szCs w:val="40"/>
    </w:rPr>
  </w:style>
  <w:style w:type="paragraph" w:styleId="ListParagraph">
    <w:name w:val="List Paragraph"/>
    <w:basedOn w:val="Normal"/>
    <w:uiPriority w:val="34"/>
    <w:qFormat/>
    <w:rsid w:val="00367484"/>
    <w:pPr>
      <w:ind w:left="720"/>
      <w:contextualSpacing/>
    </w:pPr>
  </w:style>
  <w:style w:type="paragraph" w:customStyle="1" w:styleId="calloutcopy">
    <w:name w:val="callout copy"/>
    <w:basedOn w:val="Normal"/>
    <w:qFormat/>
    <w:rsid w:val="00416BDD"/>
    <w:rPr>
      <w:color w:val="595959"/>
      <w:sz w:val="18"/>
    </w:rPr>
  </w:style>
  <w:style w:type="character" w:styleId="Hyperlink">
    <w:name w:val="Hyperlink"/>
    <w:uiPriority w:val="99"/>
    <w:unhideWhenUsed/>
    <w:rsid w:val="002106C0"/>
    <w:rPr>
      <w:color w:val="0000FF"/>
      <w:u w:val="single"/>
    </w:rPr>
  </w:style>
  <w:style w:type="character" w:customStyle="1" w:styleId="Hyperlink1">
    <w:name w:val="Hyperlink1"/>
    <w:uiPriority w:val="1"/>
    <w:qFormat/>
    <w:rsid w:val="00EC6964"/>
    <w:rPr>
      <w:rFonts w:ascii="Arial" w:hAnsi="Arial"/>
      <w:color w:val="005293"/>
      <w:sz w:val="18"/>
      <w:szCs w:val="18"/>
      <w:u w:val="none"/>
    </w:rPr>
  </w:style>
  <w:style w:type="paragraph" w:customStyle="1" w:styleId="BasicParagraph">
    <w:name w:val="[Basic Paragraph]"/>
    <w:basedOn w:val="Normal"/>
    <w:uiPriority w:val="99"/>
    <w:rsid w:val="004B2DE2"/>
    <w:pPr>
      <w:widowControl w:val="0"/>
      <w:autoSpaceDE w:val="0"/>
      <w:autoSpaceDN w:val="0"/>
      <w:adjustRightInd w:val="0"/>
      <w:spacing w:line="288" w:lineRule="auto"/>
      <w:textAlignment w:val="center"/>
    </w:pPr>
    <w:rPr>
      <w:rFonts w:ascii="MinionPro-Regular" w:hAnsi="MinionPro-Regular" w:cs="MinionPro-Regular"/>
      <w:sz w:val="24"/>
    </w:rPr>
  </w:style>
  <w:style w:type="paragraph" w:styleId="Subtitle">
    <w:name w:val="Subtitle"/>
    <w:basedOn w:val="Normal"/>
    <w:next w:val="Normal"/>
    <w:link w:val="SubtitleChar"/>
    <w:uiPriority w:val="11"/>
    <w:qFormat/>
    <w:rsid w:val="00E859D1"/>
    <w:pPr>
      <w:spacing w:after="60"/>
      <w:jc w:val="center"/>
      <w:outlineLvl w:val="1"/>
    </w:pPr>
    <w:rPr>
      <w:rFonts w:ascii="Calibri" w:eastAsia="MS Gothic" w:hAnsi="Calibri"/>
      <w:sz w:val="24"/>
    </w:rPr>
  </w:style>
  <w:style w:type="character" w:customStyle="1" w:styleId="SubtitleChar">
    <w:name w:val="Subtitle Char"/>
    <w:link w:val="Subtitle"/>
    <w:uiPriority w:val="11"/>
    <w:rsid w:val="00E859D1"/>
    <w:rPr>
      <w:rFonts w:ascii="Calibri" w:eastAsia="MS Gothic" w:hAnsi="Calibri" w:cs="Times New Roman"/>
      <w:color w:val="000000"/>
      <w:sz w:val="24"/>
      <w:szCs w:val="24"/>
    </w:rPr>
  </w:style>
  <w:style w:type="character" w:styleId="PageNumber">
    <w:name w:val="page number"/>
    <w:basedOn w:val="DefaultParagraphFont"/>
    <w:uiPriority w:val="99"/>
    <w:unhideWhenUsed/>
    <w:rsid w:val="00444102"/>
    <w:rPr>
      <w:rFonts w:ascii="AGaramond" w:hAnsi="AGaramond"/>
      <w:b w:val="0"/>
      <w:bCs w:val="0"/>
      <w:i w:val="0"/>
      <w:iCs w:val="0"/>
      <w:color w:val="000000" w:themeColor="text1"/>
      <w:sz w:val="18"/>
      <w:szCs w:val="18"/>
    </w:rPr>
  </w:style>
  <w:style w:type="character" w:customStyle="1" w:styleId="bulletlead-in">
    <w:name w:val="bullet lead-in"/>
    <w:uiPriority w:val="1"/>
    <w:qFormat/>
    <w:rsid w:val="00935EB9"/>
    <w:rPr>
      <w:rFonts w:ascii="Knockout-HTF30-JuniorWelterwt" w:hAnsi="Knockout-HTF30-JuniorWelterwt"/>
      <w:b w:val="0"/>
      <w:i w:val="0"/>
      <w:color w:val="000000" w:themeColor="text1"/>
      <w:sz w:val="22"/>
    </w:rPr>
  </w:style>
  <w:style w:type="paragraph" w:customStyle="1" w:styleId="Knockoutboldsubhead">
    <w:name w:val="Knockout bold subhead"/>
    <w:basedOn w:val="Normal"/>
    <w:autoRedefine/>
    <w:qFormat/>
    <w:rsid w:val="00B14AEC"/>
    <w:pPr>
      <w:widowControl w:val="0"/>
      <w:tabs>
        <w:tab w:val="left" w:pos="200"/>
        <w:tab w:val="left" w:pos="460"/>
      </w:tabs>
      <w:autoSpaceDE w:val="0"/>
      <w:autoSpaceDN w:val="0"/>
      <w:adjustRightInd w:val="0"/>
      <w:spacing w:after="180" w:line="300" w:lineRule="atLeast"/>
      <w:textAlignment w:val="center"/>
    </w:pPr>
    <w:rPr>
      <w:rFonts w:ascii="Knockout-HTF30-JuniorWelterwt" w:hAnsi="Knockout-HTF30-JuniorWelterwt" w:cs="Arial-BoldMT"/>
      <w:spacing w:val="2"/>
      <w:sz w:val="20"/>
      <w:szCs w:val="20"/>
    </w:rPr>
  </w:style>
  <w:style w:type="paragraph" w:customStyle="1" w:styleId="Subhead2">
    <w:name w:val="Subhead 2"/>
    <w:qFormat/>
    <w:rsid w:val="00EA3484"/>
    <w:pPr>
      <w:spacing w:line="310" w:lineRule="exact"/>
    </w:pPr>
    <w:rPr>
      <w:rFonts w:ascii="Knockout-HTF30-JuniorWelterwt" w:eastAsia="MS Gothic" w:hAnsi="Knockout-HTF30-JuniorWelterwt"/>
      <w:color w:val="DA5521" w:themeColor="accent3"/>
      <w:spacing w:val="4"/>
      <w:sz w:val="22"/>
      <w:szCs w:val="22"/>
    </w:rPr>
  </w:style>
  <w:style w:type="character" w:styleId="CommentReference">
    <w:name w:val="annotation reference"/>
    <w:basedOn w:val="DefaultParagraphFont"/>
    <w:uiPriority w:val="99"/>
    <w:semiHidden/>
    <w:unhideWhenUsed/>
    <w:rsid w:val="005F76BC"/>
    <w:rPr>
      <w:sz w:val="16"/>
      <w:szCs w:val="16"/>
    </w:rPr>
  </w:style>
  <w:style w:type="paragraph" w:styleId="CommentText">
    <w:name w:val="annotation text"/>
    <w:basedOn w:val="Normal"/>
    <w:link w:val="CommentTextChar"/>
    <w:uiPriority w:val="99"/>
    <w:semiHidden/>
    <w:unhideWhenUsed/>
    <w:rsid w:val="005F76BC"/>
    <w:pPr>
      <w:spacing w:after="200" w:line="240" w:lineRule="auto"/>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5F76BC"/>
    <w:rPr>
      <w:rFonts w:ascii="Calibri" w:eastAsia="Calibri" w:hAnsi="Calibri"/>
    </w:rPr>
  </w:style>
  <w:style w:type="paragraph" w:customStyle="1" w:styleId="ColorfulList-Accent11">
    <w:name w:val="Colorful List - Accent 11"/>
    <w:basedOn w:val="Normal"/>
    <w:uiPriority w:val="34"/>
    <w:qFormat/>
    <w:rsid w:val="005F76BC"/>
    <w:pPr>
      <w:spacing w:after="200" w:line="276" w:lineRule="auto"/>
      <w:ind w:left="720"/>
      <w:contextualSpacing/>
    </w:pPr>
    <w:rPr>
      <w:rFonts w:ascii="Calibri" w:eastAsia="Calibri" w:hAnsi="Calibri"/>
      <w:color w:val="auto"/>
      <w:szCs w:val="22"/>
    </w:rPr>
  </w:style>
  <w:style w:type="paragraph" w:styleId="CommentSubject">
    <w:name w:val="annotation subject"/>
    <w:basedOn w:val="CommentText"/>
    <w:next w:val="CommentText"/>
    <w:link w:val="CommentSubjectChar"/>
    <w:uiPriority w:val="99"/>
    <w:semiHidden/>
    <w:unhideWhenUsed/>
    <w:rsid w:val="002E564C"/>
    <w:pPr>
      <w:spacing w:after="0"/>
    </w:pPr>
    <w:rPr>
      <w:rFonts w:ascii="AGaramond" w:eastAsia="Arial" w:hAnsi="AGaramond"/>
      <w:b/>
      <w:bCs/>
      <w:color w:val="000000" w:themeColor="text1"/>
    </w:rPr>
  </w:style>
  <w:style w:type="character" w:customStyle="1" w:styleId="CommentSubjectChar">
    <w:name w:val="Comment Subject Char"/>
    <w:basedOn w:val="CommentTextChar"/>
    <w:link w:val="CommentSubject"/>
    <w:uiPriority w:val="99"/>
    <w:semiHidden/>
    <w:rsid w:val="002E564C"/>
    <w:rPr>
      <w:rFonts w:ascii="AGaramond" w:eastAsia="Calibri" w:hAnsi="AGaramond"/>
      <w:b/>
      <w:bCs/>
      <w:color w:val="000000" w:themeColor="text1"/>
    </w:rPr>
  </w:style>
  <w:style w:type="character" w:styleId="FollowedHyperlink">
    <w:name w:val="FollowedHyperlink"/>
    <w:basedOn w:val="DefaultParagraphFont"/>
    <w:uiPriority w:val="99"/>
    <w:semiHidden/>
    <w:unhideWhenUsed/>
    <w:rsid w:val="002E564C"/>
    <w:rPr>
      <w:color w:val="0665A4" w:themeColor="followedHyperlink"/>
      <w:u w:val="single"/>
    </w:rPr>
  </w:style>
  <w:style w:type="character" w:customStyle="1" w:styleId="Heading2Char">
    <w:name w:val="Heading 2 Char"/>
    <w:basedOn w:val="DefaultParagraphFont"/>
    <w:link w:val="Heading2"/>
    <w:uiPriority w:val="9"/>
    <w:rsid w:val="00B37FF4"/>
    <w:rPr>
      <w:rFonts w:asciiTheme="majorHAnsi" w:eastAsiaTheme="majorEastAsia" w:hAnsiTheme="majorHAnsi" w:cstheme="majorBidi"/>
      <w:b/>
      <w:bCs/>
      <w:color w:val="97A825" w:themeColor="accent1"/>
      <w:sz w:val="26"/>
      <w:szCs w:val="26"/>
    </w:rPr>
  </w:style>
  <w:style w:type="table" w:styleId="TableGrid">
    <w:name w:val="Table Grid"/>
    <w:basedOn w:val="TableNormal"/>
    <w:uiPriority w:val="59"/>
    <w:rsid w:val="00157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34B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nsus.gov/population/met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ecf.org/~/media/PDFFiles/Newsroom/TipsforCreatingPerformanceMeasures2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BDSG@aecf.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DSG@aecf.org" TargetMode="External"/></Relationships>
</file>

<file path=word/theme/theme1.xml><?xml version="1.0" encoding="utf-8"?>
<a:theme xmlns:a="http://schemas.openxmlformats.org/drawingml/2006/main" name="AECF_colors_8-16-1">
  <a:themeElements>
    <a:clrScheme name="AECF_ColorTheme_8_15_12">
      <a:dk1>
        <a:srgbClr val="000000"/>
      </a:dk1>
      <a:lt1>
        <a:srgbClr val="FFFFFF"/>
      </a:lt1>
      <a:dk2>
        <a:srgbClr val="595959"/>
      </a:dk2>
      <a:lt2>
        <a:srgbClr val="EDE4CA"/>
      </a:lt2>
      <a:accent1>
        <a:srgbClr val="97A825"/>
      </a:accent1>
      <a:accent2>
        <a:srgbClr val="849120"/>
      </a:accent2>
      <a:accent3>
        <a:srgbClr val="DA5521"/>
      </a:accent3>
      <a:accent4>
        <a:srgbClr val="E9AF1D"/>
      </a:accent4>
      <a:accent5>
        <a:srgbClr val="005293"/>
      </a:accent5>
      <a:accent6>
        <a:srgbClr val="5A5284"/>
      </a:accent6>
      <a:hlink>
        <a:srgbClr val="005293"/>
      </a:hlink>
      <a:folHlink>
        <a:srgbClr val="0665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CB23AE-14FB-4DB3-8EBC-588959EC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Template-2 AGaramond</vt:lpstr>
    </vt:vector>
  </TitlesOfParts>
  <Company>Annie E Casey Foundation</Company>
  <LinksUpToDate>false</LinksUpToDate>
  <CharactersWithSpaces>8119</CharactersWithSpaces>
  <SharedDoc>false</SharedDoc>
  <HyperlinkBase/>
  <HLinks>
    <vt:vector size="6" baseType="variant">
      <vt:variant>
        <vt:i4>4980748</vt:i4>
      </vt:variant>
      <vt:variant>
        <vt:i4>-1</vt:i4>
      </vt:variant>
      <vt:variant>
        <vt:i4>1038</vt:i4>
      </vt:variant>
      <vt:variant>
        <vt:i4>1</vt:i4>
      </vt:variant>
      <vt:variant>
        <vt:lpwstr>thin aec banner head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Template-2 AGaramond</dc:title>
  <dc:subject>memo type template orange</dc:subject>
  <dc:creator>Arin Gencer</dc:creator>
  <cp:lastModifiedBy>Arin Gencer</cp:lastModifiedBy>
  <cp:revision>3</cp:revision>
  <cp:lastPrinted>2013-01-18T23:40:00Z</cp:lastPrinted>
  <dcterms:created xsi:type="dcterms:W3CDTF">2014-02-24T18:21:00Z</dcterms:created>
  <dcterms:modified xsi:type="dcterms:W3CDTF">2014-02-24T19:39:00Z</dcterms:modified>
</cp:coreProperties>
</file>